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05AD" w:rsidRDefault="00DE6257">
      <w:pPr>
        <w:autoSpaceDE/>
        <w:autoSpaceDN/>
        <w:adjustRightInd/>
        <w:rPr>
          <w:rFonts w:ascii="黑体" w:eastAsia="黑体" w:hAnsi="黑体"/>
          <w:kern w:val="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2"/>
          <w:szCs w:val="32"/>
        </w:rPr>
        <w:t>附件</w:t>
      </w:r>
    </w:p>
    <w:p w:rsidR="00BB05AD" w:rsidRDefault="00DE6257">
      <w:pPr>
        <w:autoSpaceDE/>
        <w:autoSpaceDN/>
        <w:adjustRightInd/>
        <w:rPr>
          <w:rFonts w:ascii="方正小标宋_GBK" w:eastAsia="方正小标宋_GBK"/>
          <w:kern w:val="2"/>
          <w:sz w:val="44"/>
          <w:szCs w:val="44"/>
        </w:rPr>
      </w:pPr>
      <w:r>
        <w:rPr>
          <w:rFonts w:ascii="方正小标宋_GBK" w:eastAsia="方正小标宋_GBK" w:hint="eastAsia"/>
          <w:kern w:val="2"/>
          <w:sz w:val="44"/>
          <w:szCs w:val="44"/>
        </w:rPr>
        <w:t>2023年省级财政乡村振兴共同财政事权转移支付资金分配及绩效目标表</w:t>
      </w:r>
    </w:p>
    <w:tbl>
      <w:tblPr>
        <w:tblW w:w="4973" w:type="pct"/>
        <w:tblLook w:val="04A0" w:firstRow="1" w:lastRow="0" w:firstColumn="1" w:lastColumn="0" w:noHBand="0" w:noVBand="1"/>
      </w:tblPr>
      <w:tblGrid>
        <w:gridCol w:w="1319"/>
        <w:gridCol w:w="804"/>
        <w:gridCol w:w="834"/>
        <w:gridCol w:w="851"/>
        <w:gridCol w:w="902"/>
        <w:gridCol w:w="2774"/>
        <w:gridCol w:w="3685"/>
        <w:gridCol w:w="1414"/>
        <w:gridCol w:w="1558"/>
      </w:tblGrid>
      <w:tr w:rsidR="00BB05AD">
        <w:trPr>
          <w:trHeight w:val="43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单位：万元</w:t>
            </w:r>
          </w:p>
        </w:tc>
      </w:tr>
      <w:tr w:rsidR="00BB05AD">
        <w:trPr>
          <w:trHeight w:val="600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区、市直园区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乡村振兴先进乡镇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乡村振兴示范村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星级</w:t>
            </w:r>
            <w:proofErr w:type="gramStart"/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园区奖补</w:t>
            </w:r>
            <w:proofErr w:type="gramEnd"/>
          </w:p>
        </w:tc>
        <w:tc>
          <w:tcPr>
            <w:tcW w:w="2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BB05AD">
        <w:trPr>
          <w:trHeight w:val="61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产出指标</w:t>
            </w:r>
          </w:p>
        </w:tc>
        <w:tc>
          <w:tcPr>
            <w:tcW w:w="1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效益指标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满意度</w:t>
            </w:r>
          </w:p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B05AD">
        <w:trPr>
          <w:trHeight w:val="300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AD" w:rsidRPr="00DE6257" w:rsidRDefault="00BB05AD">
            <w:pPr>
              <w:widowControl/>
              <w:autoSpaceDE/>
              <w:autoSpaceDN/>
              <w:adjustRightInd/>
              <w:spacing w:line="30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B05AD">
        <w:trPr>
          <w:trHeight w:val="900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color w:val="000000"/>
                <w:sz w:val="21"/>
                <w:szCs w:val="21"/>
              </w:rPr>
              <w:t>该项资金纳入天府粮仓建设筹资管理。</w:t>
            </w:r>
          </w:p>
        </w:tc>
      </w:tr>
      <w:tr w:rsidR="00BB05AD">
        <w:trPr>
          <w:trHeight w:val="861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proofErr w:type="gramStart"/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船山区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完成项目实施方案确定的目标任务，完成期限</w:t>
            </w: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</w:t>
            </w: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年；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农村人居环境明显改善，农业产业发展提质增效，农村基础设施提档升级；资金使用无违规违纪问题；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B05AD">
        <w:trPr>
          <w:trHeight w:val="861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color w:val="000000"/>
                <w:sz w:val="21"/>
                <w:szCs w:val="21"/>
              </w:rPr>
              <w:t>市河东新区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完成项目实施方案确定的目标任务，完成期限</w:t>
            </w: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</w:t>
            </w: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年；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农村人居环境明显改善，农业产业发展提质增效，农村基础设施提档升级；资金使用无违规违纪问题；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B05AD">
        <w:trPr>
          <w:trHeight w:val="861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cs="宋体" w:hint="eastAsia"/>
                <w:color w:val="000000"/>
                <w:sz w:val="21"/>
                <w:szCs w:val="21"/>
              </w:rPr>
              <w:t>遂宁高新区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完成项目实施方案确定的目标任务，完成期限</w:t>
            </w: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</w:t>
            </w: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年；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农村人居环境明显改善，农业产业发展提质增效，农村基础设施提档升级；资金使用无违规违纪问题；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B05AD">
        <w:trPr>
          <w:trHeight w:val="861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proofErr w:type="gramStart"/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安居区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1300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完成项目实施方案确定的目标任务，完成期限</w:t>
            </w: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1</w:t>
            </w: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年；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农村人居环境明显改善，农业产业发展提质增效，农村基础设施提档升级；资金使用无违规违纪问题；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园区内新型农民经营主体满意率</w:t>
            </w: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>≥80%</w:t>
            </w:r>
            <w:r w:rsidRPr="00DE6257">
              <w:rPr>
                <w:rFonts w:ascii="宋体" w:hAnsi="宋体" w:hint="eastAsia"/>
                <w:color w:val="000000"/>
                <w:sz w:val="21"/>
                <w:szCs w:val="21"/>
              </w:rPr>
              <w:t>；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5AD" w:rsidRPr="00DE6257" w:rsidRDefault="00DE625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E6257">
              <w:rPr>
                <w:rFonts w:ascii="宋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:rsidR="00BB05AD" w:rsidRDefault="00BB05AD" w:rsidP="00B0553B">
      <w:pPr>
        <w:autoSpaceDE/>
        <w:autoSpaceDN/>
        <w:adjustRightInd/>
        <w:spacing w:line="40" w:lineRule="exact"/>
        <w:ind w:firstLineChars="1196" w:firstLine="3349"/>
        <w:jc w:val="center"/>
        <w:rPr>
          <w:rFonts w:eastAsia="仿宋_GB2312"/>
          <w:kern w:val="2"/>
          <w:sz w:val="28"/>
          <w:szCs w:val="28"/>
        </w:rPr>
      </w:pPr>
    </w:p>
    <w:sectPr w:rsidR="00BB05AD" w:rsidSect="00B0553B">
      <w:footerReference w:type="even" r:id="rId9"/>
      <w:footerReference w:type="default" r:id="rId10"/>
      <w:pgSz w:w="16838" w:h="11906" w:orient="landscape"/>
      <w:pgMar w:top="1531" w:right="1418" w:bottom="1531" w:left="1418" w:header="851" w:footer="1134" w:gutter="0"/>
      <w:pgNumType w:fmt="numberInDash"/>
      <w:cols w:space="720"/>
      <w:docGrid w:type="lines" w:linePitch="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23" w:rsidRDefault="00BE6723">
      <w:r>
        <w:separator/>
      </w:r>
    </w:p>
  </w:endnote>
  <w:endnote w:type="continuationSeparator" w:id="0">
    <w:p w:rsidR="00BE6723" w:rsidRDefault="00B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AD" w:rsidRDefault="00BB05AD">
    <w:pPr>
      <w:kinsoku w:val="0"/>
      <w:overflowPunct w:val="0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AD" w:rsidRDefault="00BB05AD">
    <w:pPr>
      <w:kinsoku w:val="0"/>
      <w:overflowPunct w:val="0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23" w:rsidRDefault="00BE6723">
      <w:r>
        <w:separator/>
      </w:r>
    </w:p>
  </w:footnote>
  <w:footnote w:type="continuationSeparator" w:id="0">
    <w:p w:rsidR="00BE6723" w:rsidRDefault="00BE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52368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74A3D4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618AA1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E0A872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7C25EF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536AE9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ABA44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9EA72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C94B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1706C7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readOnly" w:enforcement="0"/>
  <w:defaultTabStop w:val="720"/>
  <w:evenAndOddHeaders/>
  <w:drawingGridHorizontalSpacing w:val="160"/>
  <w:drawingGridVerticalSpacing w:val="313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8.200.17:8899/seeyon/officeservlet"/>
  </w:docVars>
  <w:rsids>
    <w:rsidRoot w:val="00172A27"/>
    <w:rsid w:val="BFBFADD0"/>
    <w:rsid w:val="BFFFA454"/>
    <w:rsid w:val="F6DD6015"/>
    <w:rsid w:val="FBBF90F5"/>
    <w:rsid w:val="FBED0D24"/>
    <w:rsid w:val="00172A27"/>
    <w:rsid w:val="00384850"/>
    <w:rsid w:val="00752B88"/>
    <w:rsid w:val="00B0553B"/>
    <w:rsid w:val="00B65D5F"/>
    <w:rsid w:val="00BB05AD"/>
    <w:rsid w:val="00BE6723"/>
    <w:rsid w:val="00C366C1"/>
    <w:rsid w:val="00D76199"/>
    <w:rsid w:val="00DE6257"/>
    <w:rsid w:val="00E6690C"/>
    <w:rsid w:val="1F7D2CAC"/>
    <w:rsid w:val="5BFF2940"/>
    <w:rsid w:val="5FDF9DF3"/>
    <w:rsid w:val="77EDB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1" w:unhideWhenUsed="1"/>
    <w:lsdException w:name="heading 1" w:uiPriority="1" w:unhideWhenUsed="1"/>
    <w:lsdException w:name="heading 2" w:uiPriority="1" w:unhideWhenUsed="1"/>
    <w:lsdException w:name="heading 3" w:uiPriority="1" w:unhideWhenUsed="1"/>
    <w:lsdException w:name="heading 4" w:uiPriority="1" w:unhideWhenUsed="1"/>
    <w:lsdException w:name="header" w:unhideWhenUsed="1"/>
    <w:lsdException w:name="footer" w:unhideWhenUsed="1"/>
    <w:lsdException w:name="Default Paragraph Font" w:semiHidden="1" w:uiPriority="1" w:unhideWhenUsed="1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uiPriority="1" w:unhideWhenUsed="1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sz w:val="32"/>
      <w:szCs w:val="24"/>
    </w:rPr>
  </w:style>
  <w:style w:type="paragraph" w:styleId="1">
    <w:name w:val="heading 1"/>
    <w:basedOn w:val="a"/>
    <w:next w:val="a"/>
    <w:uiPriority w:val="1"/>
    <w:unhideWhenUsed/>
    <w:qFormat/>
    <w:pPr>
      <w:ind w:left="101"/>
      <w:outlineLvl w:val="0"/>
    </w:pPr>
    <w:rPr>
      <w:rFonts w:ascii="宋体" w:hAnsi="宋体" w:hint="eastAsia"/>
    </w:rPr>
  </w:style>
  <w:style w:type="paragraph" w:styleId="2">
    <w:name w:val="heading 2"/>
    <w:basedOn w:val="a"/>
    <w:next w:val="a"/>
    <w:uiPriority w:val="1"/>
    <w:unhideWhenUsed/>
    <w:qFormat/>
    <w:pPr>
      <w:ind w:left="143"/>
      <w:outlineLvl w:val="1"/>
    </w:pPr>
    <w:rPr>
      <w:rFonts w:ascii="宋体" w:hAnsi="宋体" w:hint="eastAsia"/>
      <w:sz w:val="31"/>
    </w:rPr>
  </w:style>
  <w:style w:type="paragraph" w:styleId="3">
    <w:name w:val="heading 3"/>
    <w:basedOn w:val="a"/>
    <w:next w:val="a"/>
    <w:uiPriority w:val="1"/>
    <w:unhideWhenUsed/>
    <w:qFormat/>
    <w:pPr>
      <w:ind w:left="127"/>
      <w:outlineLvl w:val="2"/>
    </w:pPr>
    <w:rPr>
      <w:rFonts w:ascii="宋体" w:hAnsi="宋体" w:hint="eastAsia"/>
      <w:sz w:val="19"/>
    </w:rPr>
  </w:style>
  <w:style w:type="paragraph" w:styleId="4">
    <w:name w:val="heading 4"/>
    <w:basedOn w:val="a"/>
    <w:next w:val="a"/>
    <w:uiPriority w:val="1"/>
    <w:unhideWhenUsed/>
    <w:qFormat/>
    <w:pPr>
      <w:spacing w:before="50"/>
      <w:ind w:left="157"/>
      <w:outlineLvl w:val="3"/>
    </w:pPr>
    <w:rPr>
      <w:rFonts w:eastAsia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rFonts w:eastAsia="Times New Roman"/>
      <w:sz w:val="17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paragraph" w:styleId="a6">
    <w:name w:val="List Paragraph"/>
    <w:basedOn w:val="a"/>
    <w:uiPriority w:val="1"/>
    <w:unhideWhenUsed/>
    <w:qFormat/>
    <w:rPr>
      <w:sz w:val="24"/>
    </w:rPr>
  </w:style>
  <w:style w:type="character" w:customStyle="1" w:styleId="Char">
    <w:name w:val="正文文本 Char"/>
    <w:link w:val="a3"/>
    <w:uiPriority w:val="1"/>
    <w:qFormat/>
    <w:rPr>
      <w:rFonts w:eastAsia="Times New Roman"/>
      <w:sz w:val="17"/>
      <w:szCs w:val="24"/>
    </w:rPr>
  </w:style>
  <w:style w:type="paragraph" w:styleId="a7">
    <w:name w:val="Balloon Text"/>
    <w:basedOn w:val="a"/>
    <w:link w:val="Char0"/>
    <w:uiPriority w:val="99"/>
    <w:qFormat/>
    <w:rsid w:val="00B0553B"/>
    <w:rPr>
      <w:sz w:val="18"/>
      <w:szCs w:val="18"/>
    </w:rPr>
  </w:style>
  <w:style w:type="character" w:customStyle="1" w:styleId="Char0">
    <w:name w:val="批注框文本 Char"/>
    <w:link w:val="a7"/>
    <w:uiPriority w:val="99"/>
    <w:rsid w:val="00B055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遂宁市财政局   遂宁市农业农村局</dc:title>
  <dc:creator>user</dc:creator>
  <cp:lastModifiedBy>吴军英</cp:lastModifiedBy>
  <cp:revision>4</cp:revision>
  <cp:lastPrinted>2023-04-19T09:38:00Z</cp:lastPrinted>
  <dcterms:created xsi:type="dcterms:W3CDTF">2023-04-19T09:39:00Z</dcterms:created>
  <dcterms:modified xsi:type="dcterms:W3CDTF">2023-05-12T07:56:00Z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