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仿宋"/>
          <w:sz w:val="32"/>
          <w:szCs w:val="32"/>
        </w:rPr>
      </w:pPr>
      <w:r>
        <w:rPr>
          <w:rFonts w:hint="eastAsia" w:ascii="黑体" w:hAnsi="黑体" w:eastAsia="黑体" w:cs="仿宋"/>
          <w:sz w:val="32"/>
          <w:szCs w:val="32"/>
        </w:rPr>
        <w:t>流程图6</w:t>
      </w:r>
    </w:p>
    <w:p>
      <w:pPr>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典当行年审流程图</w:t>
      </w:r>
    </w:p>
    <w:p>
      <w:pPr>
        <w:spacing w:line="400" w:lineRule="exact"/>
        <w:jc w:val="center"/>
        <w:rPr>
          <w:rFonts w:ascii="仿宋" w:hAnsi="仿宋" w:eastAsia="仿宋" w:cs="仿宋"/>
          <w:sz w:val="32"/>
          <w:szCs w:val="32"/>
        </w:rPr>
      </w:pPr>
      <w:r>
        <w:rPr>
          <w:rFonts w:hint="eastAsia" w:ascii="仿宋" w:hAnsi="仿宋" w:eastAsia="仿宋" w:cs="仿宋"/>
          <w:sz w:val="32"/>
          <w:szCs w:val="32"/>
        </w:rPr>
        <w:t>（地方金融监管科）</w:t>
      </w:r>
    </w:p>
    <w:p>
      <w:pPr>
        <w:spacing w:line="400" w:lineRule="exact"/>
        <w:outlineLvl w:val="0"/>
        <w:rPr>
          <w:rFonts w:ascii="黑体" w:hAnsi="黑体" w:eastAsia="黑体" w:cs="黑体"/>
          <w:spacing w:val="-20"/>
          <w:sz w:val="28"/>
          <w:szCs w:val="28"/>
        </w:rPr>
      </w:pPr>
    </w:p>
    <w:p>
      <w:pPr>
        <w:spacing w:line="400" w:lineRule="exact"/>
        <w:outlineLvl w:val="0"/>
        <w:rPr>
          <w:rFonts w:ascii="黑体" w:hAnsi="黑体" w:eastAsia="黑体" w:cs="黑体"/>
          <w:spacing w:val="-20"/>
          <w:sz w:val="28"/>
          <w:szCs w:val="28"/>
        </w:rPr>
      </w:pPr>
      <w:r>
        <w:rPr>
          <w:rFonts w:ascii="仿宋_GB2312"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548005</wp:posOffset>
                </wp:positionH>
                <wp:positionV relativeFrom="paragraph">
                  <wp:posOffset>224155</wp:posOffset>
                </wp:positionV>
                <wp:extent cx="2164080" cy="381635"/>
                <wp:effectExtent l="4445" t="4445" r="22225" b="13970"/>
                <wp:wrapNone/>
                <wp:docPr id="12" name="矩形 12"/>
                <wp:cNvGraphicFramePr/>
                <a:graphic xmlns:a="http://schemas.openxmlformats.org/drawingml/2006/main">
                  <a:graphicData uri="http://schemas.microsoft.com/office/word/2010/wordprocessingShape">
                    <wps:wsp>
                      <wps:cNvSpPr/>
                      <wps:spPr>
                        <a:xfrm>
                          <a:off x="0" y="0"/>
                          <a:ext cx="2164080" cy="381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Times New Roman" w:hAnsi="Times New Roman"/>
                                <w:szCs w:val="20"/>
                              </w:rPr>
                            </w:pPr>
                            <w:r>
                              <w:rPr>
                                <w:rFonts w:hint="eastAsia" w:ascii="Times New Roman" w:hAnsi="Times New Roman"/>
                                <w:spacing w:val="-2"/>
                                <w:sz w:val="18"/>
                                <w:szCs w:val="18"/>
                              </w:rPr>
                              <w:t>典当行开展自查</w:t>
                            </w:r>
                          </w:p>
                          <w:p>
                            <w:pPr>
                              <w:ind w:left="1680" w:leftChars="800" w:firstLine="210" w:firstLineChars="100"/>
                              <w:jc w:val="center"/>
                              <w:rPr>
                                <w:rFonts w:ascii="Times New Roman" w:hAnsi="Times New Roman"/>
                                <w:szCs w:val="20"/>
                              </w:rPr>
                            </w:pPr>
                          </w:p>
                        </w:txbxContent>
                      </wps:txbx>
                      <wps:bodyPr upright="true"/>
                    </wps:wsp>
                  </a:graphicData>
                </a:graphic>
              </wp:anchor>
            </w:drawing>
          </mc:Choice>
          <mc:Fallback>
            <w:pict>
              <v:rect id="_x0000_s1026" o:spid="_x0000_s1026" o:spt="1" style="position:absolute;left:0pt;margin-left:43.15pt;margin-top:17.65pt;height:30.05pt;width:170.4pt;z-index:251659264;mso-width-relative:page;mso-height-relative:page;" fillcolor="#FFFFFF" filled="t" stroked="t" coordsize="21600,21600" o:gfxdata="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10mSC2AAAAAgBAAAPAAAAAAAAAAEAIAAAADgAAABkcnMvZG93&#10;bnJldi54bWxQSwECFAAUAAAACACHTuJAOy5N/OoBAADgAwAADgAAAAAAAAABACAAAAA9AQAAZHJz&#10;L2Uyb0RvYy54bWxQSwUGAAAAAAYABgBZAQAAmQUAAAAA&#10;">
                <v:fill on="t" focussize="0,0"/>
                <v:stroke color="#000000" joinstyle="miter"/>
                <v:imagedata o:title=""/>
                <o:lock v:ext="edit" aspectratio="f"/>
                <v:textbox>
                  <w:txbxContent>
                    <w:p>
                      <w:pPr>
                        <w:jc w:val="center"/>
                        <w:rPr>
                          <w:rFonts w:ascii="Times New Roman" w:hAnsi="Times New Roman"/>
                          <w:szCs w:val="20"/>
                        </w:rPr>
                      </w:pPr>
                      <w:r>
                        <w:rPr>
                          <w:rFonts w:hint="eastAsia" w:ascii="Times New Roman" w:hAnsi="Times New Roman"/>
                          <w:spacing w:val="-2"/>
                          <w:sz w:val="18"/>
                          <w:szCs w:val="18"/>
                        </w:rPr>
                        <w:t>典当行开展自查</w:t>
                      </w:r>
                    </w:p>
                    <w:p>
                      <w:pPr>
                        <w:ind w:left="1680" w:leftChars="800" w:firstLine="210" w:firstLineChars="100"/>
                        <w:jc w:val="center"/>
                        <w:rPr>
                          <w:rFonts w:ascii="Times New Roman" w:hAnsi="Times New Roman"/>
                          <w:szCs w:val="20"/>
                        </w:rPr>
                      </w:pPr>
                    </w:p>
                  </w:txbxContent>
                </v:textbox>
              </v:rect>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3331210</wp:posOffset>
                </wp:positionH>
                <wp:positionV relativeFrom="paragraph">
                  <wp:posOffset>77470</wp:posOffset>
                </wp:positionV>
                <wp:extent cx="2234565" cy="909320"/>
                <wp:effectExtent l="4445" t="4445" r="8890" b="19685"/>
                <wp:wrapNone/>
                <wp:docPr id="4" name="文本框 4"/>
                <wp:cNvGraphicFramePr/>
                <a:graphic xmlns:a="http://schemas.openxmlformats.org/drawingml/2006/main">
                  <a:graphicData uri="http://schemas.microsoft.com/office/word/2010/wordprocessingShape">
                    <wps:wsp>
                      <wps:cNvSpPr txBox="true"/>
                      <wps:spPr>
                        <a:xfrm>
                          <a:off x="5581650" y="1240155"/>
                          <a:ext cx="2234565" cy="90932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rPr>
                                <w:rFonts w:ascii="Times New Roman" w:hAnsi="Times New Roman"/>
                                <w:spacing w:val="-2"/>
                                <w:sz w:val="18"/>
                                <w:szCs w:val="18"/>
                              </w:rPr>
                            </w:pPr>
                            <w:r>
                              <w:rPr>
                                <w:rFonts w:hint="eastAsia" w:ascii="Times New Roman" w:hAnsi="Times New Roman"/>
                                <w:spacing w:val="-2"/>
                                <w:sz w:val="18"/>
                                <w:szCs w:val="18"/>
                              </w:rPr>
                              <w:t>《四川省典当企业年审报告书》</w:t>
                            </w:r>
                          </w:p>
                          <w:p>
                            <w:pPr>
                              <w:numPr>
                                <w:ilvl w:val="0"/>
                                <w:numId w:val="1"/>
                              </w:numPr>
                              <w:rPr>
                                <w:rFonts w:ascii="Times New Roman" w:hAnsi="Times New Roman"/>
                                <w:spacing w:val="-2"/>
                                <w:sz w:val="18"/>
                                <w:szCs w:val="18"/>
                              </w:rPr>
                            </w:pPr>
                            <w:r>
                              <w:rPr>
                                <w:rFonts w:hint="eastAsia" w:ascii="Times New Roman" w:hAnsi="Times New Roman"/>
                                <w:spacing w:val="-2"/>
                                <w:sz w:val="18"/>
                                <w:szCs w:val="18"/>
                              </w:rPr>
                              <w:t>《典当经营情况报表》《财务会计报表》</w:t>
                            </w:r>
                          </w:p>
                          <w:p>
                            <w:pPr>
                              <w:numPr>
                                <w:ilvl w:val="0"/>
                                <w:numId w:val="1"/>
                              </w:numPr>
                              <w:rPr>
                                <w:rFonts w:ascii="Times New Roman" w:hAnsi="Times New Roman"/>
                                <w:spacing w:val="-2"/>
                                <w:sz w:val="18"/>
                                <w:szCs w:val="18"/>
                              </w:rPr>
                            </w:pPr>
                            <w:r>
                              <w:rPr>
                                <w:rFonts w:hint="eastAsia" w:ascii="Times New Roman" w:hAnsi="Times New Roman"/>
                                <w:spacing w:val="-2"/>
                                <w:sz w:val="18"/>
                                <w:szCs w:val="18"/>
                              </w:rPr>
                              <w:t>《财务审计报告》</w:t>
                            </w:r>
                          </w:p>
                          <w:p>
                            <w:pPr>
                              <w:numPr>
                                <w:ilvl w:val="0"/>
                                <w:numId w:val="1"/>
                              </w:numPr>
                              <w:rPr>
                                <w:rFonts w:ascii="Times New Roman" w:hAnsi="Times New Roman"/>
                                <w:spacing w:val="-2"/>
                                <w:sz w:val="18"/>
                                <w:szCs w:val="18"/>
                              </w:rPr>
                            </w:pPr>
                            <w:r>
                              <w:rPr>
                                <w:rFonts w:hint="eastAsia" w:ascii="Times New Roman" w:hAnsi="Times New Roman"/>
                                <w:spacing w:val="-2"/>
                                <w:sz w:val="18"/>
                                <w:szCs w:val="18"/>
                              </w:rPr>
                              <w:t>《典当经营许可证》副本原件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2.3pt;margin-top:6.1pt;height:71.6pt;width:175.95pt;z-index:251668480;mso-width-relative:page;mso-height-relative:page;" fillcolor="#FFFFFF [3201]" filled="t" stroked="t" coordsize="21600,21600" o:gfxdata="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LXkTzHXAAAACgEAAA8AAAAAAAAAAQAgAAAAOAAAAGRycy9kb3ducmV2LnhtbFBLAQIUABQA&#10;AAAIAIdO4kBqRUL8TQIAAIgEAAAOAAAAAAAAAAEAIAAAADwBAABkcnMvZTJvRG9jLnhtbFBLBQYA&#10;AAAABgAGAFkBAAD7BQAAAAA=&#10;">
                <v:fill on="t" focussize="0,0"/>
                <v:stroke weight="0.5pt" color="#000000 [3213]" joinstyle="round"/>
                <v:imagedata o:title=""/>
                <o:lock v:ext="edit" aspectratio="f"/>
                <v:textbox>
                  <w:txbxContent>
                    <w:p>
                      <w:pPr>
                        <w:numPr>
                          <w:ilvl w:val="0"/>
                          <w:numId w:val="1"/>
                        </w:numPr>
                        <w:rPr>
                          <w:rFonts w:ascii="Times New Roman" w:hAnsi="Times New Roman"/>
                          <w:spacing w:val="-2"/>
                          <w:sz w:val="18"/>
                          <w:szCs w:val="18"/>
                        </w:rPr>
                      </w:pPr>
                      <w:r>
                        <w:rPr>
                          <w:rFonts w:hint="eastAsia" w:ascii="Times New Roman" w:hAnsi="Times New Roman"/>
                          <w:spacing w:val="-2"/>
                          <w:sz w:val="18"/>
                          <w:szCs w:val="18"/>
                        </w:rPr>
                        <w:t>《四川省典当企业年审报告书》</w:t>
                      </w:r>
                    </w:p>
                    <w:p>
                      <w:pPr>
                        <w:numPr>
                          <w:ilvl w:val="0"/>
                          <w:numId w:val="1"/>
                        </w:numPr>
                        <w:rPr>
                          <w:rFonts w:ascii="Times New Roman" w:hAnsi="Times New Roman"/>
                          <w:spacing w:val="-2"/>
                          <w:sz w:val="18"/>
                          <w:szCs w:val="18"/>
                        </w:rPr>
                      </w:pPr>
                      <w:r>
                        <w:rPr>
                          <w:rFonts w:hint="eastAsia" w:ascii="Times New Roman" w:hAnsi="Times New Roman"/>
                          <w:spacing w:val="-2"/>
                          <w:sz w:val="18"/>
                          <w:szCs w:val="18"/>
                        </w:rPr>
                        <w:t>《典当经营情况报表》《财务会计报表》</w:t>
                      </w:r>
                    </w:p>
                    <w:p>
                      <w:pPr>
                        <w:numPr>
                          <w:ilvl w:val="0"/>
                          <w:numId w:val="1"/>
                        </w:numPr>
                        <w:rPr>
                          <w:rFonts w:ascii="Times New Roman" w:hAnsi="Times New Roman"/>
                          <w:spacing w:val="-2"/>
                          <w:sz w:val="18"/>
                          <w:szCs w:val="18"/>
                        </w:rPr>
                      </w:pPr>
                      <w:r>
                        <w:rPr>
                          <w:rFonts w:hint="eastAsia" w:ascii="Times New Roman" w:hAnsi="Times New Roman"/>
                          <w:spacing w:val="-2"/>
                          <w:sz w:val="18"/>
                          <w:szCs w:val="18"/>
                        </w:rPr>
                        <w:t>《财务审计报告》</w:t>
                      </w:r>
                    </w:p>
                    <w:p>
                      <w:pPr>
                        <w:numPr>
                          <w:ilvl w:val="0"/>
                          <w:numId w:val="1"/>
                        </w:numPr>
                        <w:rPr>
                          <w:rFonts w:ascii="Times New Roman" w:hAnsi="Times New Roman"/>
                          <w:spacing w:val="-2"/>
                          <w:sz w:val="18"/>
                          <w:szCs w:val="18"/>
                        </w:rPr>
                      </w:pPr>
                      <w:r>
                        <w:rPr>
                          <w:rFonts w:hint="eastAsia" w:ascii="Times New Roman" w:hAnsi="Times New Roman"/>
                          <w:spacing w:val="-2"/>
                          <w:sz w:val="18"/>
                          <w:szCs w:val="18"/>
                        </w:rPr>
                        <w:t>《典当经营许可证》副本原件</w:t>
                      </w:r>
                    </w:p>
                  </w:txbxContent>
                </v:textbox>
              </v:shape>
            </w:pict>
          </mc:Fallback>
        </mc:AlternateContent>
      </w:r>
    </w:p>
    <w:p>
      <w:pPr>
        <w:spacing w:line="440" w:lineRule="exact"/>
        <w:rPr>
          <w:rFonts w:ascii="方正小标宋简体" w:hAnsi="Times New Roman" w:eastAsia="方正小标宋简体"/>
          <w:sz w:val="24"/>
        </w:rPr>
      </w:pPr>
      <w:r>
        <w:rPr>
          <w:sz w:val="24"/>
        </w:rPr>
        <mc:AlternateContent>
          <mc:Choice Requires="wps">
            <w:drawing>
              <wp:anchor distT="0" distB="0" distL="114300" distR="114300" simplePos="0" relativeHeight="276512768" behindDoc="0" locked="0" layoutInCell="1" allowOverlap="1">
                <wp:simplePos x="0" y="0"/>
                <wp:positionH relativeFrom="column">
                  <wp:posOffset>2712085</wp:posOffset>
                </wp:positionH>
                <wp:positionV relativeFrom="paragraph">
                  <wp:posOffset>160020</wp:posOffset>
                </wp:positionV>
                <wp:extent cx="621030" cy="1270"/>
                <wp:effectExtent l="0" t="0" r="0" b="0"/>
                <wp:wrapNone/>
                <wp:docPr id="10" name="直接连接符 10"/>
                <wp:cNvGraphicFramePr/>
                <a:graphic xmlns:a="http://schemas.openxmlformats.org/drawingml/2006/main">
                  <a:graphicData uri="http://schemas.microsoft.com/office/word/2010/wordprocessingShape">
                    <wps:wsp>
                      <wps:cNvCnPr/>
                      <wps:spPr>
                        <a:xfrm flipV="true">
                          <a:off x="3855085" y="2684780"/>
                          <a:ext cx="62103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13.55pt;margin-top:12.6pt;height:0.1pt;width:48.9pt;z-index:276512768;mso-width-relative:page;mso-height-relative:page;" filled="f" stroked="t" coordsize="21600,21600" o:gfxdata="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NMwBY1wAAAAkBAAAPAAAAAAAAAAEAIAAAADgAAABkcnMvZG93bnJldi54bWxQSwEC&#10;FAAUAAAACACHTuJArux3NN8BAACBAwAADgAAAAAAAAABACAAAAA8AQAAZHJzL2Uyb0RvYy54bWxQ&#10;SwUGAAAAAAYABgBZAQAAjQUAAAAA&#10;">
                <v:fill on="f" focussize="0,0"/>
                <v:stroke weight="1pt" color="#000000 [3200]" miterlimit="8" joinstyle="miter"/>
                <v:imagedata o:title=""/>
                <o:lock v:ext="edit" aspectratio="f"/>
              </v:line>
            </w:pict>
          </mc:Fallback>
        </mc:AlternateContent>
      </w:r>
    </w:p>
    <w:p>
      <w:pPr>
        <w:spacing w:line="440" w:lineRule="exact"/>
        <w:rPr>
          <w:rFonts w:ascii="方正小标宋简体" w:hAnsi="Times New Roman" w:eastAsia="方正小标宋简体"/>
          <w:sz w:val="24"/>
        </w:rPr>
      </w:pPr>
      <w:r>
        <w:rPr>
          <w:rFonts w:ascii="Times New Roman" w:hAnsi="Times New Roman"/>
          <w:sz w:val="32"/>
          <w:szCs w:val="20"/>
        </w:rPr>
        <mc:AlternateContent>
          <mc:Choice Requires="wps">
            <w:drawing>
              <wp:anchor distT="0" distB="0" distL="114300" distR="114300" simplePos="0" relativeHeight="251664384" behindDoc="0" locked="0" layoutInCell="1" allowOverlap="1">
                <wp:simplePos x="0" y="0"/>
                <wp:positionH relativeFrom="column">
                  <wp:posOffset>1703705</wp:posOffset>
                </wp:positionH>
                <wp:positionV relativeFrom="paragraph">
                  <wp:posOffset>75565</wp:posOffset>
                </wp:positionV>
                <wp:extent cx="3810" cy="497840"/>
                <wp:effectExtent l="76200" t="0" r="72390" b="54610"/>
                <wp:wrapNone/>
                <wp:docPr id="14" name="直接连接符 14"/>
                <wp:cNvGraphicFramePr/>
                <a:graphic xmlns:a="http://schemas.openxmlformats.org/drawingml/2006/main">
                  <a:graphicData uri="http://schemas.microsoft.com/office/word/2010/wordprocessingShape">
                    <wps:wsp>
                      <wps:cNvCnPr/>
                      <wps:spPr>
                        <a:xfrm>
                          <a:off x="0" y="0"/>
                          <a:ext cx="3810" cy="4978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34.15pt;margin-top:5.95pt;height:39.2pt;width:0.3pt;z-index:251664384;mso-width-relative:page;mso-height-relative:page;" filled="f" stroked="t" coordsize="21600,21600" o:gfxdata="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Pb67h2QAAAAkBAAAPAAAAAAAAAAEAIAAAADgAAABkcnMvZG93bnJldi54bWxQSwEC&#10;FAAUAAAACACHTuJAvfesU90BAACSAwAADgAAAAAAAAABACAAAAA+AQAAZHJzL2Uyb0RvYy54bWxQ&#10;SwUGAAAAAAYABgBZAQAAjQUAAAAA&#10;">
                <v:fill on="f" focussize="0,0"/>
                <v:stroke color="#000000" joinstyle="round" endarrow="block"/>
                <v:imagedata o:title=""/>
                <o:lock v:ext="edit" aspectratio="f"/>
              </v:line>
            </w:pict>
          </mc:Fallback>
        </mc:AlternateContent>
      </w:r>
    </w:p>
    <w:p>
      <w:pPr>
        <w:spacing w:line="440" w:lineRule="exact"/>
        <w:jc w:val="center"/>
        <w:rPr>
          <w:rFonts w:ascii="方正小标宋简体" w:hAnsi="Times New Roman" w:eastAsia="方正小标宋简体"/>
          <w:sz w:val="24"/>
        </w:rPr>
      </w:pPr>
    </w:p>
    <w:p>
      <w:pPr>
        <w:ind w:firstLine="640" w:firstLineChars="200"/>
        <w:rPr>
          <w:rFonts w:ascii="仿宋_GB2312" w:hAnsi="Times New Roman" w:eastAsia="仿宋_GB2312"/>
          <w:sz w:val="32"/>
          <w:szCs w:val="32"/>
        </w:rPr>
      </w:pPr>
      <w:r>
        <w:rPr>
          <w:rFonts w:ascii="仿宋_GB2312" w:hAnsi="Times New Roman"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617855</wp:posOffset>
                </wp:positionH>
                <wp:positionV relativeFrom="paragraph">
                  <wp:posOffset>15240</wp:posOffset>
                </wp:positionV>
                <wp:extent cx="2110105" cy="512445"/>
                <wp:effectExtent l="0" t="0" r="23495" b="20955"/>
                <wp:wrapNone/>
                <wp:docPr id="3" name="矩形 3"/>
                <wp:cNvGraphicFramePr/>
                <a:graphic xmlns:a="http://schemas.openxmlformats.org/drawingml/2006/main">
                  <a:graphicData uri="http://schemas.microsoft.com/office/word/2010/wordprocessingShape">
                    <wps:wsp>
                      <wps:cNvSpPr/>
                      <wps:spPr>
                        <a:xfrm>
                          <a:off x="0" y="0"/>
                          <a:ext cx="2110105" cy="51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Times New Roman" w:hAnsi="Times New Roman"/>
                                <w:szCs w:val="20"/>
                              </w:rPr>
                            </w:pPr>
                            <w:r>
                              <w:rPr>
                                <w:rFonts w:hint="eastAsia" w:ascii="Times New Roman" w:hAnsi="Times New Roman"/>
                                <w:spacing w:val="-2"/>
                                <w:sz w:val="18"/>
                                <w:szCs w:val="18"/>
                              </w:rPr>
                              <w:t>典当行准备年审材料报各县（市、区）</w:t>
                            </w:r>
                            <w:r>
                              <w:rPr>
                                <w:rFonts w:hint="eastAsia" w:ascii="Times New Roman" w:hAnsi="Times New Roman"/>
                                <w:spacing w:val="-2"/>
                                <w:sz w:val="18"/>
                                <w:szCs w:val="18"/>
                                <w:lang w:eastAsia="zh-CN"/>
                              </w:rPr>
                              <w:t>、</w:t>
                            </w:r>
                            <w:r>
                              <w:rPr>
                                <w:rFonts w:hint="eastAsia" w:ascii="Times New Roman" w:hAnsi="Times New Roman"/>
                                <w:spacing w:val="-2"/>
                                <w:sz w:val="18"/>
                                <w:szCs w:val="18"/>
                              </w:rPr>
                              <w:t>园区财政部门</w:t>
                            </w:r>
                          </w:p>
                          <w:p/>
                        </w:txbxContent>
                      </wps:txbx>
                      <wps:bodyPr upright="true"/>
                    </wps:wsp>
                  </a:graphicData>
                </a:graphic>
              </wp:anchor>
            </w:drawing>
          </mc:Choice>
          <mc:Fallback>
            <w:pict>
              <v:rect id="_x0000_s1026" o:spid="_x0000_s1026" o:spt="1" style="position:absolute;left:0pt;margin-left:48.65pt;margin-top:1.2pt;height:40.35pt;width:166.15pt;z-index:251661312;mso-width-relative:page;mso-height-relative:page;" fillcolor="#FFFFFF" filled="t" stroked="t" coordsize="21600,21600" o:gfxdata="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lA1bLdYAAAAHAQAADwAAAAAAAAABACAAAAA4AAAAZHJzL2Rvd25yZXYu&#10;eG1sUEsBAhQAFAAAAAgAh07iQGLBC63nAQAA3gMAAA4AAAAAAAAAAQAgAAAAOwEAAGRycy9lMm9E&#10;b2MueG1sUEsFBgAAAAAGAAYAWQEAAJQFAAAAAA==&#10;">
                <v:fill on="t" focussize="0,0"/>
                <v:stroke color="#000000" joinstyle="miter"/>
                <v:imagedata o:title=""/>
                <o:lock v:ext="edit" aspectratio="f"/>
                <v:textbox>
                  <w:txbxContent>
                    <w:p>
                      <w:pPr>
                        <w:jc w:val="center"/>
                        <w:rPr>
                          <w:rFonts w:ascii="Times New Roman" w:hAnsi="Times New Roman"/>
                          <w:szCs w:val="20"/>
                        </w:rPr>
                      </w:pPr>
                      <w:r>
                        <w:rPr>
                          <w:rFonts w:hint="eastAsia" w:ascii="Times New Roman" w:hAnsi="Times New Roman"/>
                          <w:spacing w:val="-2"/>
                          <w:sz w:val="18"/>
                          <w:szCs w:val="18"/>
                        </w:rPr>
                        <w:t>典当行准备年审材料报各县（市、区）</w:t>
                      </w:r>
                      <w:r>
                        <w:rPr>
                          <w:rFonts w:hint="eastAsia" w:ascii="Times New Roman" w:hAnsi="Times New Roman"/>
                          <w:spacing w:val="-2"/>
                          <w:sz w:val="18"/>
                          <w:szCs w:val="18"/>
                          <w:lang w:eastAsia="zh-CN"/>
                        </w:rPr>
                        <w:t>、</w:t>
                      </w:r>
                      <w:r>
                        <w:rPr>
                          <w:rFonts w:hint="eastAsia" w:ascii="Times New Roman" w:hAnsi="Times New Roman"/>
                          <w:spacing w:val="-2"/>
                          <w:sz w:val="18"/>
                          <w:szCs w:val="18"/>
                        </w:rPr>
                        <w:t>园区财政部门</w:t>
                      </w:r>
                    </w:p>
                    <w:p/>
                  </w:txbxContent>
                </v:textbox>
              </v:rect>
            </w:pict>
          </mc:Fallback>
        </mc:AlternateContent>
      </w:r>
    </w:p>
    <w:p>
      <w:pPr>
        <w:ind w:firstLine="640" w:firstLineChars="200"/>
        <w:rPr>
          <w:rFonts w:ascii="仿宋_GB2312" w:hAnsi="Times New Roman" w:eastAsia="仿宋_GB2312"/>
          <w:sz w:val="32"/>
          <w:szCs w:val="32"/>
        </w:rPr>
      </w:pPr>
      <w:r>
        <w:rPr>
          <w:rFonts w:ascii="Times New Roman" w:hAnsi="Times New Roman"/>
          <w:sz w:val="32"/>
          <w:szCs w:val="20"/>
        </w:rPr>
        <mc:AlternateContent>
          <mc:Choice Requires="wps">
            <w:drawing>
              <wp:anchor distT="0" distB="0" distL="114300" distR="114300" simplePos="0" relativeHeight="251665408" behindDoc="0" locked="0" layoutInCell="1" allowOverlap="1">
                <wp:simplePos x="0" y="0"/>
                <wp:positionH relativeFrom="column">
                  <wp:posOffset>1703705</wp:posOffset>
                </wp:positionH>
                <wp:positionV relativeFrom="paragraph">
                  <wp:posOffset>133985</wp:posOffset>
                </wp:positionV>
                <wp:extent cx="9525" cy="590550"/>
                <wp:effectExtent l="38100" t="0" r="66675" b="57150"/>
                <wp:wrapNone/>
                <wp:docPr id="54" name="直接连接符 54"/>
                <wp:cNvGraphicFramePr/>
                <a:graphic xmlns:a="http://schemas.openxmlformats.org/drawingml/2006/main">
                  <a:graphicData uri="http://schemas.microsoft.com/office/word/2010/wordprocessingShape">
                    <wps:wsp>
                      <wps:cNvCnPr/>
                      <wps:spPr>
                        <a:xfrm>
                          <a:off x="0" y="0"/>
                          <a:ext cx="9525" cy="5905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34.15pt;margin-top:10.55pt;height:46.5pt;width:0.75pt;z-index:251665408;mso-width-relative:page;mso-height-relative:page;" filled="f" stroked="t" coordsize="21600,21600" o:gfxdata="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11AkY2QAAAAoBAAAPAAAAAAAAAAEAIAAAADgAAABkcnMvZG93bnJldi54bWxQSwECFAAUAAAA&#10;CACHTuJAjLy9DdcBAACSAwAADgAAAAAAAAABACAAAAA+AQAAZHJzL2Uyb0RvYy54bWxQSwUGAAAA&#10;AAYABgBZAQAAhwUAAAAA&#10;">
                <v:fill on="f" focussize="0,0"/>
                <v:stroke color="#000000" joinstyle="round" endarrow="block"/>
                <v:imagedata o:title=""/>
                <o:lock v:ext="edit" aspectratio="f"/>
              </v:line>
            </w:pict>
          </mc:Fallback>
        </mc:AlternateConten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638175</wp:posOffset>
                </wp:positionH>
                <wp:positionV relativeFrom="paragraph">
                  <wp:posOffset>313055</wp:posOffset>
                </wp:positionV>
                <wp:extent cx="2153285" cy="553085"/>
                <wp:effectExtent l="0" t="0" r="18415" b="18415"/>
                <wp:wrapNone/>
                <wp:docPr id="6" name="矩形 6"/>
                <wp:cNvGraphicFramePr/>
                <a:graphic xmlns:a="http://schemas.openxmlformats.org/drawingml/2006/main">
                  <a:graphicData uri="http://schemas.microsoft.com/office/word/2010/wordprocessingShape">
                    <wps:wsp>
                      <wps:cNvSpPr/>
                      <wps:spPr>
                        <a:xfrm>
                          <a:off x="0" y="0"/>
                          <a:ext cx="2153285" cy="55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Times New Roman" w:hAnsi="Times New Roman"/>
                                <w:spacing w:val="-2"/>
                                <w:sz w:val="18"/>
                                <w:szCs w:val="18"/>
                              </w:rPr>
                            </w:pPr>
                            <w:r>
                              <w:rPr>
                                <w:rFonts w:hint="eastAsia" w:ascii="Times New Roman" w:hAnsi="Times New Roman"/>
                                <w:spacing w:val="-2"/>
                                <w:sz w:val="18"/>
                                <w:szCs w:val="18"/>
                              </w:rPr>
                              <w:t>各县（市、区）</w:t>
                            </w:r>
                            <w:r>
                              <w:rPr>
                                <w:rFonts w:hint="eastAsia" w:ascii="Times New Roman" w:hAnsi="Times New Roman"/>
                                <w:spacing w:val="-2"/>
                                <w:sz w:val="18"/>
                                <w:szCs w:val="18"/>
                                <w:lang w:eastAsia="zh-CN"/>
                              </w:rPr>
                              <w:t>、</w:t>
                            </w:r>
                            <w:r>
                              <w:rPr>
                                <w:rFonts w:hint="eastAsia" w:ascii="Times New Roman" w:hAnsi="Times New Roman"/>
                                <w:spacing w:val="-2"/>
                                <w:sz w:val="18"/>
                                <w:szCs w:val="18"/>
                              </w:rPr>
                              <w:t>园区财政部门对典当行上报的年审材料进行初审并出具初审意见报市财政局</w:t>
                            </w:r>
                          </w:p>
                          <w:p/>
                        </w:txbxContent>
                      </wps:txbx>
                      <wps:bodyPr upright="true"/>
                    </wps:wsp>
                  </a:graphicData>
                </a:graphic>
              </wp:anchor>
            </w:drawing>
          </mc:Choice>
          <mc:Fallback>
            <w:pict>
              <v:rect id="_x0000_s1026" o:spid="_x0000_s1026" o:spt="1" style="position:absolute;left:0pt;margin-left:50.25pt;margin-top:24.65pt;height:43.55pt;width:169.55pt;z-index:251660288;mso-width-relative:page;mso-height-relative:page;" fillcolor="#FFFFFF" filled="t" stroked="t" coordsize="21600,21600" o:gfxdata="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Vr5srXAAAACgEAAA8AAAAAAAAAAQAgAAAAOAAAAGRycy9kb3ducmV2&#10;LnhtbFBLAQIUABQAAAAIAIdO4kA+2egP5wEAAN4DAAAOAAAAAAAAAAEAIAAAADwBAABkcnMvZTJv&#10;RG9jLnhtbFBLBQYAAAAABgAGAFkBAACVBQAAAAA=&#10;">
                <v:fill on="t" focussize="0,0"/>
                <v:stroke color="#000000" joinstyle="miter"/>
                <v:imagedata o:title=""/>
                <o:lock v:ext="edit" aspectratio="f"/>
                <v:textbox>
                  <w:txbxContent>
                    <w:p>
                      <w:pPr>
                        <w:spacing w:line="240" w:lineRule="exact"/>
                        <w:jc w:val="center"/>
                        <w:rPr>
                          <w:rFonts w:ascii="Times New Roman" w:hAnsi="Times New Roman"/>
                          <w:spacing w:val="-2"/>
                          <w:sz w:val="18"/>
                          <w:szCs w:val="18"/>
                        </w:rPr>
                      </w:pPr>
                      <w:r>
                        <w:rPr>
                          <w:rFonts w:hint="eastAsia" w:ascii="Times New Roman" w:hAnsi="Times New Roman"/>
                          <w:spacing w:val="-2"/>
                          <w:sz w:val="18"/>
                          <w:szCs w:val="18"/>
                        </w:rPr>
                        <w:t>各县（市、区）</w:t>
                      </w:r>
                      <w:r>
                        <w:rPr>
                          <w:rFonts w:hint="eastAsia" w:ascii="Times New Roman" w:hAnsi="Times New Roman"/>
                          <w:spacing w:val="-2"/>
                          <w:sz w:val="18"/>
                          <w:szCs w:val="18"/>
                          <w:lang w:eastAsia="zh-CN"/>
                        </w:rPr>
                        <w:t>、</w:t>
                      </w:r>
                      <w:r>
                        <w:rPr>
                          <w:rFonts w:hint="eastAsia" w:ascii="Times New Roman" w:hAnsi="Times New Roman"/>
                          <w:spacing w:val="-2"/>
                          <w:sz w:val="18"/>
                          <w:szCs w:val="18"/>
                        </w:rPr>
                        <w:t>园区财政部门对典当行上报的年审材料进行初审并出具初审意见报市财政局</w:t>
                      </w:r>
                    </w:p>
                    <w:p/>
                  </w:txbxContent>
                </v:textbox>
              </v:rect>
            </w:pict>
          </mc:Fallback>
        </mc:AlternateContent>
      </w:r>
    </w:p>
    <w:p>
      <w:pPr>
        <w:ind w:firstLine="640" w:firstLineChars="200"/>
        <w:rPr>
          <w:rFonts w:ascii="仿宋_GB2312" w:hAnsi="Times New Roman" w:eastAsia="仿宋_GB2312"/>
          <w:sz w:val="32"/>
          <w:szCs w:val="32"/>
        </w:rPr>
      </w:pPr>
      <w:bookmarkStart w:id="0" w:name="_GoBack"/>
      <w:bookmarkEnd w:id="0"/>
    </w:p>
    <w:p>
      <w:pPr>
        <w:ind w:firstLine="640" w:firstLineChars="200"/>
        <w:rPr>
          <w:rFonts w:ascii="仿宋_GB2312" w:hAnsi="Times New Roman" w:eastAsia="仿宋_GB2312"/>
          <w:sz w:val="32"/>
          <w:szCs w:val="32"/>
        </w:rPr>
      </w:pPr>
      <w:r>
        <w:rPr>
          <w:rFonts w:ascii="Times New Roman" w:hAnsi="Times New Roman"/>
          <w:sz w:val="32"/>
          <w:szCs w:val="20"/>
        </w:rPr>
        <mc:AlternateContent>
          <mc:Choice Requires="wps">
            <w:drawing>
              <wp:anchor distT="0" distB="0" distL="114300" distR="114300" simplePos="0" relativeHeight="251666432" behindDoc="0" locked="0" layoutInCell="1" allowOverlap="1">
                <wp:simplePos x="0" y="0"/>
                <wp:positionH relativeFrom="column">
                  <wp:posOffset>1681480</wp:posOffset>
                </wp:positionH>
                <wp:positionV relativeFrom="paragraph">
                  <wp:posOffset>74930</wp:posOffset>
                </wp:positionV>
                <wp:extent cx="6350" cy="556895"/>
                <wp:effectExtent l="38100" t="0" r="69850" b="52705"/>
                <wp:wrapNone/>
                <wp:docPr id="55" name="直接连接符 55"/>
                <wp:cNvGraphicFramePr/>
                <a:graphic xmlns:a="http://schemas.openxmlformats.org/drawingml/2006/main">
                  <a:graphicData uri="http://schemas.microsoft.com/office/word/2010/wordprocessingShape">
                    <wps:wsp>
                      <wps:cNvCnPr/>
                      <wps:spPr>
                        <a:xfrm>
                          <a:off x="0" y="0"/>
                          <a:ext cx="6350" cy="5568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32.4pt;margin-top:5.9pt;height:43.85pt;width:0.5pt;z-index:251666432;mso-width-relative:page;mso-height-relative:page;" filled="f" stroked="t" coordsize="21600,21600" o:gfxdata="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e0Jp+2gAAAAkBAAAPAAAAAAAAAAEAIAAAADgAAABkcnMvZG93bnJldi54bWxQSwEC&#10;FAAUAAAACACHTuJAXDtGpNwBAACSAwAADgAAAAAAAAABACAAAAA/AQAAZHJzL2Uyb0RvYy54bWxQ&#10;SwUGAAAAAAYABgBZAQAAjQUAAAAA&#10;">
                <v:fill on="f" focussize="0,0"/>
                <v:stroke color="#000000" joinstyle="round" endarrow="block"/>
                <v:imagedata o:title=""/>
                <o:lock v:ext="edit" aspectratio="f"/>
              </v:line>
            </w:pict>
          </mc:Fallback>
        </mc:AlternateContent>
      </w:r>
    </w:p>
    <w:p>
      <w:pPr>
        <w:tabs>
          <w:tab w:val="left" w:pos="5398"/>
        </w:tabs>
        <w:ind w:firstLine="420" w:firstLineChars="200"/>
        <w:rPr>
          <w:rFonts w:ascii="Times New Roman" w:hAnsi="Times New Roman"/>
          <w:szCs w:val="20"/>
        </w:rPr>
      </w:pPr>
      <w:r>
        <w:rPr>
          <w:rFonts w:hint="eastAsia" w:ascii="宋体" w:hAnsi="Times New Roman" w:cs="宋体"/>
          <w:szCs w:val="21"/>
        </w:rPr>
        <mc:AlternateContent>
          <mc:Choice Requires="wps">
            <w:drawing>
              <wp:anchor distT="0" distB="0" distL="114300" distR="114300" simplePos="0" relativeHeight="251670528" behindDoc="0" locked="0" layoutInCell="1" allowOverlap="1">
                <wp:simplePos x="0" y="0"/>
                <wp:positionH relativeFrom="page">
                  <wp:posOffset>4474845</wp:posOffset>
                </wp:positionH>
                <wp:positionV relativeFrom="page">
                  <wp:posOffset>5404485</wp:posOffset>
                </wp:positionV>
                <wp:extent cx="1584960" cy="1065530"/>
                <wp:effectExtent l="0" t="0" r="15240" b="20320"/>
                <wp:wrapNone/>
                <wp:docPr id="2" name="流程图: 过程 2"/>
                <wp:cNvGraphicFramePr/>
                <a:graphic xmlns:a="http://schemas.openxmlformats.org/drawingml/2006/main">
                  <a:graphicData uri="http://schemas.microsoft.com/office/word/2010/wordprocessingShape">
                    <wps:wsp>
                      <wps:cNvSpPr/>
                      <wps:spPr>
                        <a:xfrm flipV="true">
                          <a:off x="0" y="0"/>
                          <a:ext cx="1584960" cy="10655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Times New Roman" w:hAnsi="Times New Roman"/>
                                <w:spacing w:val="-2"/>
                                <w:sz w:val="18"/>
                                <w:szCs w:val="18"/>
                              </w:rPr>
                            </w:pPr>
                            <w:r>
                              <w:rPr>
                                <w:rFonts w:hint="eastAsia" w:ascii="Times New Roman" w:hAnsi="Times New Roman"/>
                                <w:spacing w:val="-2"/>
                                <w:sz w:val="18"/>
                                <w:szCs w:val="18"/>
                              </w:rPr>
                              <w:t>1.合规经营情况</w:t>
                            </w:r>
                          </w:p>
                          <w:p>
                            <w:pPr>
                              <w:rPr>
                                <w:rFonts w:ascii="Times New Roman" w:hAnsi="Times New Roman"/>
                                <w:spacing w:val="-2"/>
                                <w:sz w:val="18"/>
                                <w:szCs w:val="18"/>
                              </w:rPr>
                            </w:pPr>
                            <w:r>
                              <w:rPr>
                                <w:rFonts w:hint="eastAsia" w:ascii="Times New Roman" w:hAnsi="Times New Roman"/>
                                <w:spacing w:val="-2"/>
                                <w:sz w:val="18"/>
                                <w:szCs w:val="18"/>
                              </w:rPr>
                              <w:t>2.消费者权益保护情况</w:t>
                            </w:r>
                          </w:p>
                          <w:p>
                            <w:pPr>
                              <w:rPr>
                                <w:rFonts w:ascii="Times New Roman" w:hAnsi="Times New Roman"/>
                                <w:spacing w:val="-2"/>
                                <w:sz w:val="18"/>
                                <w:szCs w:val="18"/>
                              </w:rPr>
                            </w:pPr>
                            <w:r>
                              <w:rPr>
                                <w:rFonts w:hint="eastAsia" w:ascii="Times New Roman" w:hAnsi="Times New Roman"/>
                                <w:spacing w:val="-2"/>
                                <w:sz w:val="18"/>
                                <w:szCs w:val="18"/>
                              </w:rPr>
                              <w:t>3.业务真实性情况</w:t>
                            </w:r>
                          </w:p>
                          <w:p>
                            <w:pPr>
                              <w:rPr>
                                <w:rFonts w:ascii="Times New Roman" w:hAnsi="Times New Roman"/>
                                <w:spacing w:val="-2"/>
                                <w:sz w:val="18"/>
                                <w:szCs w:val="18"/>
                              </w:rPr>
                            </w:pPr>
                            <w:r>
                              <w:rPr>
                                <w:rFonts w:hint="eastAsia" w:ascii="Times New Roman" w:hAnsi="Times New Roman"/>
                                <w:spacing w:val="-2"/>
                                <w:sz w:val="18"/>
                                <w:szCs w:val="18"/>
                              </w:rPr>
                              <w:t>4.风险防控情况</w:t>
                            </w:r>
                          </w:p>
                          <w:p>
                            <w:pPr>
                              <w:rPr>
                                <w:rFonts w:ascii="Times New Roman" w:hAnsi="Times New Roman"/>
                                <w:spacing w:val="-2"/>
                                <w:sz w:val="18"/>
                                <w:szCs w:val="18"/>
                              </w:rPr>
                            </w:pPr>
                            <w:r>
                              <w:rPr>
                                <w:rFonts w:hint="eastAsia" w:ascii="Times New Roman" w:hAnsi="Times New Roman"/>
                                <w:spacing w:val="-2"/>
                                <w:sz w:val="18"/>
                                <w:szCs w:val="18"/>
                              </w:rPr>
                              <w:t>5.其他事项</w:t>
                            </w:r>
                          </w:p>
                        </w:txbxContent>
                      </wps:txbx>
                      <wps:bodyPr upright="true"/>
                    </wps:wsp>
                  </a:graphicData>
                </a:graphic>
              </wp:anchor>
            </w:drawing>
          </mc:Choice>
          <mc:Fallback>
            <w:pict>
              <v:shape id="_x0000_s1026" o:spid="_x0000_s1026" o:spt="109" type="#_x0000_t109" style="position:absolute;left:0pt;flip:y;margin-left:352.35pt;margin-top:425.55pt;height:83.9pt;width:124.8pt;mso-position-horizontal-relative:page;mso-position-vertical-relative:page;z-index:251670528;mso-width-relative:page;mso-height-relative:page;" fillcolor="#FFFFFF" filled="t" stroked="t" coordsize="21600,21600" o:gfxdata="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ALJVwrX&#10;AAAADAEAAA8AAAAAAAAAAQAgAAAAOAAAAGRycy9kb3ducmV2LnhtbFBLAQIUABQAAAAIAIdO4kDC&#10;Uy9ACwIAAAMEAAAOAAAAAAAAAAEAIAAAADwBAABkcnMvZTJvRG9jLnhtbFBLBQYAAAAABgAGAFkB&#10;AAC5BQAAAAA=&#10;">
                <v:fill on="t" focussize="0,0"/>
                <v:stroke color="#000000" joinstyle="miter"/>
                <v:imagedata o:title=""/>
                <o:lock v:ext="edit" aspectratio="f"/>
                <v:textbox>
                  <w:txbxContent>
                    <w:p>
                      <w:pPr>
                        <w:rPr>
                          <w:rFonts w:ascii="Times New Roman" w:hAnsi="Times New Roman"/>
                          <w:spacing w:val="-2"/>
                          <w:sz w:val="18"/>
                          <w:szCs w:val="18"/>
                        </w:rPr>
                      </w:pPr>
                      <w:r>
                        <w:rPr>
                          <w:rFonts w:hint="eastAsia" w:ascii="Times New Roman" w:hAnsi="Times New Roman"/>
                          <w:spacing w:val="-2"/>
                          <w:sz w:val="18"/>
                          <w:szCs w:val="18"/>
                        </w:rPr>
                        <w:t>1.合规经营情况</w:t>
                      </w:r>
                    </w:p>
                    <w:p>
                      <w:pPr>
                        <w:rPr>
                          <w:rFonts w:ascii="Times New Roman" w:hAnsi="Times New Roman"/>
                          <w:spacing w:val="-2"/>
                          <w:sz w:val="18"/>
                          <w:szCs w:val="18"/>
                        </w:rPr>
                      </w:pPr>
                      <w:r>
                        <w:rPr>
                          <w:rFonts w:hint="eastAsia" w:ascii="Times New Roman" w:hAnsi="Times New Roman"/>
                          <w:spacing w:val="-2"/>
                          <w:sz w:val="18"/>
                          <w:szCs w:val="18"/>
                        </w:rPr>
                        <w:t>2.消费者权益保护情况</w:t>
                      </w:r>
                    </w:p>
                    <w:p>
                      <w:pPr>
                        <w:rPr>
                          <w:rFonts w:ascii="Times New Roman" w:hAnsi="Times New Roman"/>
                          <w:spacing w:val="-2"/>
                          <w:sz w:val="18"/>
                          <w:szCs w:val="18"/>
                        </w:rPr>
                      </w:pPr>
                      <w:r>
                        <w:rPr>
                          <w:rFonts w:hint="eastAsia" w:ascii="Times New Roman" w:hAnsi="Times New Roman"/>
                          <w:spacing w:val="-2"/>
                          <w:sz w:val="18"/>
                          <w:szCs w:val="18"/>
                        </w:rPr>
                        <w:t>3.业务真实性情况</w:t>
                      </w:r>
                    </w:p>
                    <w:p>
                      <w:pPr>
                        <w:rPr>
                          <w:rFonts w:ascii="Times New Roman" w:hAnsi="Times New Roman"/>
                          <w:spacing w:val="-2"/>
                          <w:sz w:val="18"/>
                          <w:szCs w:val="18"/>
                        </w:rPr>
                      </w:pPr>
                      <w:r>
                        <w:rPr>
                          <w:rFonts w:hint="eastAsia" w:ascii="Times New Roman" w:hAnsi="Times New Roman"/>
                          <w:spacing w:val="-2"/>
                          <w:sz w:val="18"/>
                          <w:szCs w:val="18"/>
                        </w:rPr>
                        <w:t>4.风险防控情况</w:t>
                      </w:r>
                    </w:p>
                    <w:p>
                      <w:pPr>
                        <w:rPr>
                          <w:rFonts w:ascii="Times New Roman" w:hAnsi="Times New Roman"/>
                          <w:spacing w:val="-2"/>
                          <w:sz w:val="18"/>
                          <w:szCs w:val="18"/>
                        </w:rPr>
                      </w:pPr>
                      <w:r>
                        <w:rPr>
                          <w:rFonts w:hint="eastAsia" w:ascii="Times New Roman" w:hAnsi="Times New Roman"/>
                          <w:spacing w:val="-2"/>
                          <w:sz w:val="18"/>
                          <w:szCs w:val="18"/>
                        </w:rPr>
                        <w:t>5.其他事项</w:t>
                      </w:r>
                    </w:p>
                  </w:txbxContent>
                </v:textbox>
              </v:shape>
            </w:pict>
          </mc:Fallback>
        </mc:AlternateContent>
      </w:r>
      <w:r>
        <w:rPr>
          <w:rFonts w:hint="eastAsia" w:ascii="Times New Roman" w:hAnsi="Times New Roman"/>
          <w:szCs w:val="20"/>
        </w:rPr>
        <w:t xml:space="preserve">                 </w:t>
      </w:r>
      <w:r>
        <w:rPr>
          <w:rFonts w:hint="eastAsia" w:ascii="Times New Roman" w:hAnsi="Times New Roman"/>
          <w:szCs w:val="20"/>
        </w:rPr>
        <w:tab/>
      </w:r>
    </w:p>
    <w:p>
      <w:pPr>
        <w:tabs>
          <w:tab w:val="left" w:pos="7350"/>
        </w:tabs>
        <w:ind w:firstLine="4200" w:firstLineChars="2000"/>
        <w:rPr>
          <w:rFonts w:ascii="Times New Roman" w:hAnsi="Times New Roman"/>
          <w:szCs w:val="21"/>
          <w:u w:val="single"/>
        </w:rPr>
      </w:pPr>
      <w:r>
        <w:rPr>
          <w:rFonts w:hint="eastAsia" w:ascii="宋体" w:hAnsi="Times New Roman" w:cs="宋体"/>
          <w:szCs w:val="21"/>
        </w:rPr>
        <mc:AlternateContent>
          <mc:Choice Requires="wps">
            <w:drawing>
              <wp:anchor distT="0" distB="0" distL="114300" distR="114300" simplePos="0" relativeHeight="251662336" behindDoc="0" locked="0" layoutInCell="1" allowOverlap="1">
                <wp:simplePos x="0" y="0"/>
                <wp:positionH relativeFrom="page">
                  <wp:posOffset>1738630</wp:posOffset>
                </wp:positionH>
                <wp:positionV relativeFrom="page">
                  <wp:posOffset>5579745</wp:posOffset>
                </wp:positionV>
                <wp:extent cx="2194560" cy="647065"/>
                <wp:effectExtent l="0" t="0" r="15240" b="19685"/>
                <wp:wrapNone/>
                <wp:docPr id="26" name="流程图: 过程 26"/>
                <wp:cNvGraphicFramePr/>
                <a:graphic xmlns:a="http://schemas.openxmlformats.org/drawingml/2006/main">
                  <a:graphicData uri="http://schemas.microsoft.com/office/word/2010/wordprocessingShape">
                    <wps:wsp>
                      <wps:cNvSpPr/>
                      <wps:spPr>
                        <a:xfrm flipV="true">
                          <a:off x="0" y="0"/>
                          <a:ext cx="2194560" cy="6470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Times New Roman" w:hAnsi="Times New Roman"/>
                                <w:spacing w:val="-2"/>
                                <w:sz w:val="18"/>
                                <w:szCs w:val="18"/>
                              </w:rPr>
                              <w:t>市财政局根据省地方金融管理局关于典当行年审的相关要求进行现场检查</w:t>
                            </w:r>
                          </w:p>
                          <w:p/>
                        </w:txbxContent>
                      </wps:txbx>
                      <wps:bodyPr upright="true"/>
                    </wps:wsp>
                  </a:graphicData>
                </a:graphic>
              </wp:anchor>
            </w:drawing>
          </mc:Choice>
          <mc:Fallback>
            <w:pict>
              <v:shape id="_x0000_s1026" o:spid="_x0000_s1026" o:spt="109" type="#_x0000_t109" style="position:absolute;left:0pt;flip:y;margin-left:136.9pt;margin-top:439.35pt;height:50.95pt;width:172.8pt;mso-position-horizontal-relative:page;mso-position-vertical-relative:page;z-index:251662336;mso-width-relative:page;mso-height-relative:page;" fillcolor="#FFFFFF" filled="t" stroked="t" coordsize="21600,21600" o:gfxdata="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RPdP1wAA&#10;AAsBAAAPAAAAAAAAAAEAIAAAADgAAABkcnMvZG93bnJldi54bWxQSwECFAAUAAAACACHTuJANuUw&#10;fgkCAAAEBAAADgAAAAAAAAABACAAAAA8AQAAZHJzL2Uyb0RvYy54bWxQSwUGAAAAAAYABgBZAQAA&#10;twUAAAAA&#10;">
                <v:fill on="t" focussize="0,0"/>
                <v:stroke color="#000000" joinstyle="miter"/>
                <v:imagedata o:title=""/>
                <o:lock v:ext="edit" aspectratio="f"/>
                <v:textbox>
                  <w:txbxContent>
                    <w:p>
                      <w:r>
                        <w:rPr>
                          <w:rFonts w:hint="eastAsia" w:ascii="Times New Roman" w:hAnsi="Times New Roman"/>
                          <w:spacing w:val="-2"/>
                          <w:sz w:val="18"/>
                          <w:szCs w:val="18"/>
                        </w:rPr>
                        <w:t>市财政局根据省地方金融管理局关于典当行年审的相关要求进行现场检查</w:t>
                      </w:r>
                    </w:p>
                    <w:p/>
                  </w:txbxContent>
                </v:textbox>
              </v:shape>
            </w:pict>
          </mc:Fallback>
        </mc:AlternateContent>
      </w:r>
    </w:p>
    <w:p>
      <w:pPr>
        <w:tabs>
          <w:tab w:val="left" w:pos="7350"/>
        </w:tabs>
        <w:ind w:firstLine="640" w:firstLineChars="200"/>
        <w:rPr>
          <w:rFonts w:ascii="仿宋_GB2312" w:hAnsi="Times New Roman" w:eastAsia="仿宋_GB2312"/>
          <w:sz w:val="32"/>
          <w:szCs w:val="32"/>
        </w:rPr>
      </w:pPr>
      <w:r>
        <w:rPr>
          <w:sz w:val="32"/>
        </w:rPr>
        <mc:AlternateContent>
          <mc:Choice Requires="wps">
            <w:drawing>
              <wp:anchor distT="0" distB="0" distL="114300" distR="114300" simplePos="0" relativeHeight="276513792" behindDoc="0" locked="0" layoutInCell="1" allowOverlap="1">
                <wp:simplePos x="0" y="0"/>
                <wp:positionH relativeFrom="column">
                  <wp:posOffset>2798445</wp:posOffset>
                </wp:positionH>
                <wp:positionV relativeFrom="paragraph">
                  <wp:posOffset>196850</wp:posOffset>
                </wp:positionV>
                <wp:extent cx="533400" cy="1905"/>
                <wp:effectExtent l="0" t="0" r="0" b="0"/>
                <wp:wrapNone/>
                <wp:docPr id="11" name="直接连接符 11"/>
                <wp:cNvGraphicFramePr/>
                <a:graphic xmlns:a="http://schemas.openxmlformats.org/drawingml/2006/main">
                  <a:graphicData uri="http://schemas.microsoft.com/office/word/2010/wordprocessingShape">
                    <wps:wsp>
                      <wps:cNvCnPr>
                        <a:endCxn id="2" idx="1"/>
                      </wps:cNvCnPr>
                      <wps:spPr>
                        <a:xfrm flipV="true">
                          <a:off x="3933190" y="5903595"/>
                          <a:ext cx="53340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20.35pt;margin-top:15.5pt;height:0.15pt;width:42pt;z-index:276513792;mso-width-relative:page;mso-height-relative:page;" filled="f" stroked="t" coordsize="21600,21600" o:gfxdata="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tErVTVAAAACQEAAA8AAAAAAAAAAQAgAAAAOAAAAGRycy9k&#10;b3ducmV2LnhtbFBLAQIUABQAAAAIAIdO4kBgoCv97wEAAKgDAAAOAAAAAAAAAAEAIAAAADoBAABk&#10;cnMvZTJvRG9jLnhtbFBLBQYAAAAABgAGAFkBAACbBQAAAAA=&#10;">
                <v:fill on="f" focussize="0,0"/>
                <v:stroke weight="1pt" color="#000000 [3200]" miterlimit="8" joinstyle="miter"/>
                <v:imagedata o:title=""/>
                <o:lock v:ext="edit" aspectratio="f"/>
              </v:line>
            </w:pict>
          </mc:Fallback>
        </mc:AlternateConten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1710055</wp:posOffset>
                </wp:positionH>
                <wp:positionV relativeFrom="paragraph">
                  <wp:posOffset>91440</wp:posOffset>
                </wp:positionV>
                <wp:extent cx="10795" cy="497205"/>
                <wp:effectExtent l="38100" t="0" r="65405" b="55245"/>
                <wp:wrapNone/>
                <wp:docPr id="30" name="直接连接符 30"/>
                <wp:cNvGraphicFramePr/>
                <a:graphic xmlns:a="http://schemas.openxmlformats.org/drawingml/2006/main">
                  <a:graphicData uri="http://schemas.microsoft.com/office/word/2010/wordprocessingShape">
                    <wps:wsp>
                      <wps:cNvCnPr/>
                      <wps:spPr>
                        <a:xfrm>
                          <a:off x="0" y="0"/>
                          <a:ext cx="10795" cy="4972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34.65pt;margin-top:7.2pt;height:39.15pt;width:0.85pt;z-index:251663360;mso-width-relative:page;mso-height-relative:page;" filled="f" stroked="t" coordsize="21600,21600" o:gfxdata="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O0GukdoAAAAJAQAADwAAAAAAAAABACAAAAA4AAAAZHJzL2Rvd25yZXYueG1sUEsBAhQA&#10;FAAAAAgAh07iQDQjoNDaAQAAkwMAAA4AAAAAAAAAAQAgAAAAPwEAAGRycy9lMm9Eb2MueG1sUEsF&#10;BgAAAAAGAAYAWQEAAIsFAAAAAA==&#10;">
                <v:fill on="f" focussize="0,0"/>
                <v:stroke color="#000000" joinstyle="round" endarrow="block"/>
                <v:imagedata o:title=""/>
                <o:lock v:ext="edit" aspectratio="f"/>
              </v:line>
            </w:pict>
          </mc:Fallback>
        </mc:AlternateContent>
      </w:r>
    </w:p>
    <w:p>
      <w:pPr>
        <w:rPr>
          <w:rFonts w:ascii="仿宋_GB2312" w:hAnsi="Times New Roman" w:eastAsia="仿宋_GB2312"/>
          <w:sz w:val="32"/>
          <w:szCs w:val="32"/>
        </w:rPr>
      </w:pPr>
      <w:r>
        <w:rPr>
          <w:sz w:val="32"/>
        </w:rPr>
        <mc:AlternateContent>
          <mc:Choice Requires="wps">
            <w:drawing>
              <wp:anchor distT="0" distB="0" distL="114300" distR="114300" simplePos="0" relativeHeight="276511744" behindDoc="0" locked="0" layoutInCell="1" allowOverlap="1">
                <wp:simplePos x="0" y="0"/>
                <wp:positionH relativeFrom="column">
                  <wp:posOffset>3060700</wp:posOffset>
                </wp:positionH>
                <wp:positionV relativeFrom="paragraph">
                  <wp:posOffset>185420</wp:posOffset>
                </wp:positionV>
                <wp:extent cx="2261870" cy="1993900"/>
                <wp:effectExtent l="0" t="0" r="24130" b="25400"/>
                <wp:wrapNone/>
                <wp:docPr id="9" name="文本框 9"/>
                <wp:cNvGraphicFramePr/>
                <a:graphic xmlns:a="http://schemas.openxmlformats.org/drawingml/2006/main">
                  <a:graphicData uri="http://schemas.microsoft.com/office/word/2010/wordprocessingShape">
                    <wps:wsp>
                      <wps:cNvSpPr txBox="true"/>
                      <wps:spPr>
                        <a:xfrm>
                          <a:off x="0" y="0"/>
                          <a:ext cx="2261870" cy="1993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left"/>
                              <w:rPr>
                                <w:rFonts w:ascii="仿宋" w:hAnsi="仿宋" w:eastAsia="仿宋"/>
                                <w:sz w:val="24"/>
                              </w:rPr>
                            </w:pPr>
                            <w:r>
                              <w:rPr>
                                <w:rFonts w:hint="eastAsia" w:ascii="仿宋" w:hAnsi="仿宋" w:eastAsia="仿宋"/>
                                <w:sz w:val="24"/>
                              </w:rPr>
                              <w:t>线下申请地址：见附件</w:t>
                            </w:r>
                          </w:p>
                          <w:p>
                            <w:pPr>
                              <w:spacing w:line="300" w:lineRule="exact"/>
                              <w:jc w:val="left"/>
                              <w:rPr>
                                <w:rFonts w:ascii="仿宋" w:hAnsi="仿宋" w:eastAsia="仿宋"/>
                                <w:sz w:val="24"/>
                              </w:rPr>
                            </w:pPr>
                            <w:r>
                              <w:rPr>
                                <w:rFonts w:hint="eastAsia" w:ascii="仿宋" w:hAnsi="仿宋" w:eastAsia="仿宋"/>
                                <w:sz w:val="24"/>
                              </w:rPr>
                              <w:t>线上申请地址：无</w:t>
                            </w:r>
                          </w:p>
                          <w:p>
                            <w:pPr>
                              <w:spacing w:line="300" w:lineRule="exact"/>
                              <w:jc w:val="left"/>
                              <w:rPr>
                                <w:rFonts w:ascii="仿宋" w:hAnsi="仿宋" w:eastAsia="仿宋"/>
                                <w:sz w:val="24"/>
                              </w:rPr>
                            </w:pPr>
                            <w:r>
                              <w:rPr>
                                <w:rFonts w:hint="eastAsia" w:ascii="仿宋" w:hAnsi="仿宋" w:eastAsia="仿宋"/>
                                <w:sz w:val="24"/>
                              </w:rPr>
                              <w:t>经办人;</w:t>
                            </w:r>
                            <w:r>
                              <w:rPr>
                                <w:rFonts w:hint="eastAsia" w:ascii="仿宋" w:hAnsi="仿宋" w:eastAsia="仿宋"/>
                                <w:sz w:val="24"/>
                                <w:lang w:eastAsia="zh-CN"/>
                              </w:rPr>
                              <w:t>张馨引</w:t>
                            </w:r>
                            <w:r>
                              <w:rPr>
                                <w:rFonts w:hint="eastAsia" w:ascii="仿宋" w:hAnsi="仿宋" w:eastAsia="仿宋"/>
                                <w:sz w:val="24"/>
                              </w:rPr>
                              <w:t>（船山区燕山街86号</w:t>
                            </w:r>
                            <w:r>
                              <w:rPr>
                                <w:rFonts w:hint="eastAsia" w:ascii="仿宋" w:hAnsi="仿宋" w:eastAsia="仿宋"/>
                                <w:sz w:val="24"/>
                                <w:lang w:eastAsia="zh-CN"/>
                              </w:rPr>
                              <w:t>市财政局</w:t>
                            </w:r>
                            <w:r>
                              <w:rPr>
                                <w:rFonts w:hint="eastAsia" w:ascii="仿宋" w:hAnsi="仿宋" w:eastAsia="仿宋"/>
                                <w:sz w:val="24"/>
                              </w:rPr>
                              <w:t>地方金融监管科）0825-2312939</w:t>
                            </w:r>
                          </w:p>
                          <w:p>
                            <w:pPr>
                              <w:spacing w:line="300" w:lineRule="exact"/>
                              <w:jc w:val="left"/>
                              <w:rPr>
                                <w:rFonts w:ascii="仿宋" w:hAnsi="仿宋" w:eastAsia="仿宋"/>
                                <w:sz w:val="24"/>
                              </w:rPr>
                            </w:pPr>
                            <w:r>
                              <w:rPr>
                                <w:rFonts w:hint="eastAsia" w:ascii="仿宋" w:hAnsi="仿宋" w:eastAsia="仿宋"/>
                                <w:sz w:val="24"/>
                              </w:rPr>
                              <w:t>法定办结时限：无。</w:t>
                            </w:r>
                          </w:p>
                          <w:p>
                            <w:pPr>
                              <w:spacing w:line="300" w:lineRule="exact"/>
                              <w:jc w:val="left"/>
                            </w:pPr>
                            <w:r>
                              <w:rPr>
                                <w:rFonts w:hint="eastAsia" w:ascii="仿宋" w:hAnsi="仿宋" w:eastAsia="仿宋"/>
                                <w:sz w:val="24"/>
                              </w:rPr>
                              <w:t>承诺办结时限：无。</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41pt;margin-top:14.6pt;height:157pt;width:178.1pt;z-index:276511744;mso-width-relative:page;mso-height-relative:page;" fillcolor="#FFFFFF [3201]" filled="t" stroked="t" coordsize="21600,21600" o:gfxdata="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JK7&#10;JMzXAAAACgEAAA8AAAAAAAAAAQAgAAAAOAAAAGRycy9kb3ducmV2LnhtbFBLAQIUABQAAAAIAIdO&#10;4kCshSOFRwIAAHwEAAAOAAAAAAAAAAEAIAAAADwBAABkcnMvZTJvRG9jLnhtbFBLBQYAAAAABgAG&#10;AFkBAAD1BQAAAAA=&#10;">
                <v:fill on="t" focussize="0,0"/>
                <v:stroke weight="0.5pt" color="#000000 [3204]" joinstyle="round"/>
                <v:imagedata o:title=""/>
                <o:lock v:ext="edit" aspectratio="f"/>
                <v:textbox>
                  <w:txbxContent>
                    <w:p>
                      <w:pPr>
                        <w:spacing w:line="300" w:lineRule="exact"/>
                        <w:jc w:val="left"/>
                        <w:rPr>
                          <w:rFonts w:ascii="仿宋" w:hAnsi="仿宋" w:eastAsia="仿宋"/>
                          <w:sz w:val="24"/>
                        </w:rPr>
                      </w:pPr>
                      <w:r>
                        <w:rPr>
                          <w:rFonts w:hint="eastAsia" w:ascii="仿宋" w:hAnsi="仿宋" w:eastAsia="仿宋"/>
                          <w:sz w:val="24"/>
                        </w:rPr>
                        <w:t>线下申请地址：见附件</w:t>
                      </w:r>
                    </w:p>
                    <w:p>
                      <w:pPr>
                        <w:spacing w:line="300" w:lineRule="exact"/>
                        <w:jc w:val="left"/>
                        <w:rPr>
                          <w:rFonts w:ascii="仿宋" w:hAnsi="仿宋" w:eastAsia="仿宋"/>
                          <w:sz w:val="24"/>
                        </w:rPr>
                      </w:pPr>
                      <w:r>
                        <w:rPr>
                          <w:rFonts w:hint="eastAsia" w:ascii="仿宋" w:hAnsi="仿宋" w:eastAsia="仿宋"/>
                          <w:sz w:val="24"/>
                        </w:rPr>
                        <w:t>线上申请地址：无</w:t>
                      </w:r>
                    </w:p>
                    <w:p>
                      <w:pPr>
                        <w:spacing w:line="300" w:lineRule="exact"/>
                        <w:jc w:val="left"/>
                        <w:rPr>
                          <w:rFonts w:ascii="仿宋" w:hAnsi="仿宋" w:eastAsia="仿宋"/>
                          <w:sz w:val="24"/>
                        </w:rPr>
                      </w:pPr>
                      <w:r>
                        <w:rPr>
                          <w:rFonts w:hint="eastAsia" w:ascii="仿宋" w:hAnsi="仿宋" w:eastAsia="仿宋"/>
                          <w:sz w:val="24"/>
                        </w:rPr>
                        <w:t>经办人;</w:t>
                      </w:r>
                      <w:r>
                        <w:rPr>
                          <w:rFonts w:hint="eastAsia" w:ascii="仿宋" w:hAnsi="仿宋" w:eastAsia="仿宋"/>
                          <w:sz w:val="24"/>
                          <w:lang w:eastAsia="zh-CN"/>
                        </w:rPr>
                        <w:t>张馨引</w:t>
                      </w:r>
                      <w:r>
                        <w:rPr>
                          <w:rFonts w:hint="eastAsia" w:ascii="仿宋" w:hAnsi="仿宋" w:eastAsia="仿宋"/>
                          <w:sz w:val="24"/>
                        </w:rPr>
                        <w:t>（船山区燕山街86号</w:t>
                      </w:r>
                      <w:r>
                        <w:rPr>
                          <w:rFonts w:hint="eastAsia" w:ascii="仿宋" w:hAnsi="仿宋" w:eastAsia="仿宋"/>
                          <w:sz w:val="24"/>
                          <w:lang w:eastAsia="zh-CN"/>
                        </w:rPr>
                        <w:t>市财政局</w:t>
                      </w:r>
                      <w:r>
                        <w:rPr>
                          <w:rFonts w:hint="eastAsia" w:ascii="仿宋" w:hAnsi="仿宋" w:eastAsia="仿宋"/>
                          <w:sz w:val="24"/>
                        </w:rPr>
                        <w:t>地方金融监管科）0825-2312939</w:t>
                      </w:r>
                    </w:p>
                    <w:p>
                      <w:pPr>
                        <w:spacing w:line="300" w:lineRule="exact"/>
                        <w:jc w:val="left"/>
                        <w:rPr>
                          <w:rFonts w:ascii="仿宋" w:hAnsi="仿宋" w:eastAsia="仿宋"/>
                          <w:sz w:val="24"/>
                        </w:rPr>
                      </w:pPr>
                      <w:r>
                        <w:rPr>
                          <w:rFonts w:hint="eastAsia" w:ascii="仿宋" w:hAnsi="仿宋" w:eastAsia="仿宋"/>
                          <w:sz w:val="24"/>
                        </w:rPr>
                        <w:t>法定办结时限：无。</w:t>
                      </w:r>
                    </w:p>
                    <w:p>
                      <w:pPr>
                        <w:spacing w:line="300" w:lineRule="exact"/>
                        <w:jc w:val="left"/>
                      </w:pPr>
                      <w:r>
                        <w:rPr>
                          <w:rFonts w:hint="eastAsia" w:ascii="仿宋" w:hAnsi="仿宋" w:eastAsia="仿宋"/>
                          <w:sz w:val="24"/>
                        </w:rPr>
                        <w:t>承诺办结时限：无。</w:t>
                      </w:r>
                    </w:p>
                  </w:txbxContent>
                </v:textbox>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655955</wp:posOffset>
                </wp:positionH>
                <wp:positionV relativeFrom="paragraph">
                  <wp:posOffset>193675</wp:posOffset>
                </wp:positionV>
                <wp:extent cx="2142490" cy="658495"/>
                <wp:effectExtent l="0" t="0" r="10160" b="27305"/>
                <wp:wrapNone/>
                <wp:docPr id="15" name="矩形 15"/>
                <wp:cNvGraphicFramePr/>
                <a:graphic xmlns:a="http://schemas.openxmlformats.org/drawingml/2006/main">
                  <a:graphicData uri="http://schemas.microsoft.com/office/word/2010/wordprocessingShape">
                    <wps:wsp>
                      <wps:cNvSpPr/>
                      <wps:spPr>
                        <a:xfrm>
                          <a:off x="0" y="0"/>
                          <a:ext cx="2142490" cy="65849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szCs w:val="20"/>
                              </w:rPr>
                            </w:pPr>
                            <w:r>
                              <w:rPr>
                                <w:rFonts w:hint="eastAsia" w:ascii="Times New Roman" w:hAnsi="Times New Roman"/>
                                <w:spacing w:val="-2"/>
                                <w:sz w:val="18"/>
                                <w:szCs w:val="18"/>
                              </w:rPr>
                              <w:t>市财政局形成年审工作报告上报省地方金融管理局审核</w:t>
                            </w:r>
                          </w:p>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1.65pt;margin-top:15.25pt;height:51.85pt;width:168.7pt;z-index:251669504;v-text-anchor:middle;mso-width-relative:page;mso-height-relative:page;" fillcolor="#FFFFFF [3212]" filled="t" stroked="t" coordsize="21600,21600" o:gfxdata="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BArAfk1gAAAAoBAAAPAAAAAAAAAAEAIAAAADgAAABkcnMv&#10;ZG93bnJldi54bWxQSwECFAAUAAAACACHTuJAB3CycWECAADCBAAADgAAAAAAAAABACAAAAA7AQAA&#10;ZHJzL2Uyb0RvYy54bWxQSwUGAAAAAAYABgBZAQAADgYAAAAA&#10;">
                <v:fill on="t" focussize="0,0"/>
                <v:stroke weight="1pt" color="#000000 [3200]" miterlimit="8" joinstyle="miter"/>
                <v:imagedata o:title=""/>
                <o:lock v:ext="edit" aspectratio="f"/>
                <v:textbox>
                  <w:txbxContent>
                    <w:p>
                      <w:pPr>
                        <w:jc w:val="center"/>
                        <w:rPr>
                          <w:rFonts w:ascii="Times New Roman" w:hAnsi="Times New Roman"/>
                          <w:szCs w:val="20"/>
                        </w:rPr>
                      </w:pPr>
                      <w:r>
                        <w:rPr>
                          <w:rFonts w:hint="eastAsia" w:ascii="Times New Roman" w:hAnsi="Times New Roman"/>
                          <w:spacing w:val="-2"/>
                          <w:sz w:val="18"/>
                          <w:szCs w:val="18"/>
                        </w:rPr>
                        <w:t>市财政局形成年审工作报告上报省地方金融管理局审核</w:t>
                      </w:r>
                    </w:p>
                    <w:p/>
                  </w:txbxContent>
                </v:textbox>
              </v:rect>
            </w:pict>
          </mc:Fallback>
        </mc:AlternateContent>
      </w: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mc:AlternateContent>
          <mc:Choice Requires="wps">
            <w:drawing>
              <wp:anchor distT="0" distB="0" distL="114300" distR="114300" simplePos="0" relativeHeight="251673600" behindDoc="0" locked="0" layoutInCell="1" allowOverlap="1">
                <wp:simplePos x="0" y="0"/>
                <wp:positionH relativeFrom="column">
                  <wp:posOffset>1699260</wp:posOffset>
                </wp:positionH>
                <wp:positionV relativeFrom="paragraph">
                  <wp:posOffset>60325</wp:posOffset>
                </wp:positionV>
                <wp:extent cx="1270" cy="451485"/>
                <wp:effectExtent l="76200" t="0" r="74930" b="62865"/>
                <wp:wrapNone/>
                <wp:docPr id="8" name="直接连接符 8"/>
                <wp:cNvGraphicFramePr/>
                <a:graphic xmlns:a="http://schemas.openxmlformats.org/drawingml/2006/main">
                  <a:graphicData uri="http://schemas.microsoft.com/office/word/2010/wordprocessingShape">
                    <wps:wsp>
                      <wps:cNvCnPr/>
                      <wps:spPr>
                        <a:xfrm>
                          <a:off x="0" y="0"/>
                          <a:ext cx="1270" cy="4514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33.8pt;margin-top:4.75pt;height:35.55pt;width:0.1pt;z-index:251673600;mso-width-relative:page;mso-height-relative:page;" filled="f" stroked="t" coordsize="21600,21600" o:gfxdata="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MVqQi9gAAAAIAQAADwAAAAAAAAABACAAAAA4AAAAZHJzL2Rvd25yZXYueG1sUEsBAhQAFAAA&#10;AAgAh07iQCAQzB3ZAQAAkAMAAA4AAAAAAAAAAQAgAAAAPQEAAGRycy9lMm9Eb2MueG1sUEsFBgAA&#10;AAAGAAYAWQEAAIgFAAAAAA==&#10;">
                <v:fill on="f" focussize="0,0"/>
                <v:stroke color="#000000" joinstyle="round" endarrow="block"/>
                <v:imagedata o:title=""/>
                <o:lock v:ext="edit" aspectratio="f"/>
              </v:line>
            </w:pict>
          </mc:Fallback>
        </mc:AlternateContent>
      </w:r>
    </w:p>
    <w:p>
      <w:pPr>
        <w:tabs>
          <w:tab w:val="left" w:pos="5413"/>
        </w:tabs>
        <w:ind w:firstLine="640" w:firstLineChars="200"/>
        <w:rPr>
          <w:rFonts w:ascii="仿宋_GB2312" w:hAnsi="Times New Roman" w:eastAsia="仿宋_GB2312"/>
          <w:sz w:val="32"/>
          <w:szCs w:val="32"/>
        </w:rPr>
      </w:pPr>
      <w:r>
        <w:rPr>
          <w:rFonts w:ascii="仿宋_GB2312" w:hAnsi="Times New Roman" w:eastAsia="仿宋_GB2312"/>
          <w:sz w:val="32"/>
          <w:szCs w:val="32"/>
        </w:rPr>
        <mc:AlternateContent>
          <mc:Choice Requires="wps">
            <w:drawing>
              <wp:anchor distT="0" distB="0" distL="114300" distR="114300" simplePos="0" relativeHeight="251672576" behindDoc="0" locked="0" layoutInCell="1" allowOverlap="1">
                <wp:simplePos x="0" y="0"/>
                <wp:positionH relativeFrom="column">
                  <wp:posOffset>668020</wp:posOffset>
                </wp:positionH>
                <wp:positionV relativeFrom="paragraph">
                  <wp:posOffset>114300</wp:posOffset>
                </wp:positionV>
                <wp:extent cx="2125980" cy="1056005"/>
                <wp:effectExtent l="0" t="0" r="26670" b="10795"/>
                <wp:wrapNone/>
                <wp:docPr id="7" name="矩形 7"/>
                <wp:cNvGraphicFramePr/>
                <a:graphic xmlns:a="http://schemas.openxmlformats.org/drawingml/2006/main">
                  <a:graphicData uri="http://schemas.microsoft.com/office/word/2010/wordprocessingShape">
                    <wps:wsp>
                      <wps:cNvSpPr/>
                      <wps:spPr>
                        <a:xfrm>
                          <a:off x="0" y="0"/>
                          <a:ext cx="2125980" cy="105600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Times New Roman" w:hAnsi="Times New Roman"/>
                                <w:spacing w:val="-2"/>
                                <w:sz w:val="18"/>
                                <w:szCs w:val="18"/>
                              </w:rPr>
                              <w:t>省地方金融管理局将典当行年审结果反馈至市财政局后，市财政局将年审结果告知各县（市、区）</w:t>
                            </w:r>
                            <w:r>
                              <w:rPr>
                                <w:rFonts w:hint="eastAsia" w:ascii="Times New Roman" w:hAnsi="Times New Roman"/>
                                <w:spacing w:val="-2"/>
                                <w:sz w:val="18"/>
                                <w:szCs w:val="18"/>
                                <w:lang w:eastAsia="zh-CN"/>
                              </w:rPr>
                              <w:t>、</w:t>
                            </w:r>
                            <w:r>
                              <w:rPr>
                                <w:rFonts w:hint="eastAsia" w:ascii="Times New Roman" w:hAnsi="Times New Roman"/>
                                <w:spacing w:val="-2"/>
                                <w:sz w:val="18"/>
                                <w:szCs w:val="18"/>
                              </w:rPr>
                              <w:t>园区财政部门，由各县（市、区）</w:t>
                            </w:r>
                            <w:r>
                              <w:rPr>
                                <w:rFonts w:hint="eastAsia" w:ascii="Times New Roman" w:hAnsi="Times New Roman"/>
                                <w:spacing w:val="-2"/>
                                <w:sz w:val="18"/>
                                <w:szCs w:val="18"/>
                                <w:lang w:eastAsia="zh-CN"/>
                              </w:rPr>
                              <w:t>、</w:t>
                            </w:r>
                            <w:r>
                              <w:rPr>
                                <w:rFonts w:hint="eastAsia" w:ascii="Times New Roman" w:hAnsi="Times New Roman"/>
                                <w:spacing w:val="-2"/>
                                <w:sz w:val="18"/>
                                <w:szCs w:val="18"/>
                              </w:rPr>
                              <w:t>园区财政部门通知典当行</w:t>
                            </w:r>
                          </w:p>
                          <w:p>
                            <w:pPr>
                              <w:spacing w:line="240" w:lineRule="exact"/>
                              <w:jc w:val="center"/>
                              <w:rPr>
                                <w:rFonts w:ascii="Times New Roman" w:hAnsi="Times New Roman"/>
                                <w:spacing w:val="-2"/>
                                <w:sz w:val="18"/>
                                <w:szCs w:val="18"/>
                              </w:rPr>
                            </w:pPr>
                          </w:p>
                        </w:txbxContent>
                      </wps:txbx>
                      <wps:bodyPr upright="true"/>
                    </wps:wsp>
                  </a:graphicData>
                </a:graphic>
              </wp:anchor>
            </w:drawing>
          </mc:Choice>
          <mc:Fallback>
            <w:pict>
              <v:rect id="_x0000_s1026" o:spid="_x0000_s1026" o:spt="1" style="position:absolute;left:0pt;margin-left:52.6pt;margin-top:9pt;height:83.15pt;width:167.4pt;z-index:251672576;mso-width-relative:page;mso-height-relative:page;" fillcolor="#FFFFFF" filled="t" stroked="t" coordsize="21600,21600" o:gfxdata="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FhFJbVAAAACgEAAA8AAAAAAAAAAQAgAAAAOAAAAGRycy9kb3ducmV2&#10;LnhtbFBLAQIUABQAAAAIAIdO4kCWKg1r6QEAAN8DAAAOAAAAAAAAAAEAIAAAADoBAABkcnMvZTJv&#10;RG9jLnhtbFBLBQYAAAAABgAGAFkBAACVBQAAAAA=&#10;">
                <v:fill on="t" focussize="0,0"/>
                <v:stroke color="#000000" joinstyle="miter"/>
                <v:imagedata o:title=""/>
                <o:lock v:ext="edit" aspectratio="f"/>
                <v:textbox>
                  <w:txbxContent>
                    <w:p>
                      <w:r>
                        <w:rPr>
                          <w:rFonts w:hint="eastAsia" w:ascii="Times New Roman" w:hAnsi="Times New Roman"/>
                          <w:spacing w:val="-2"/>
                          <w:sz w:val="18"/>
                          <w:szCs w:val="18"/>
                        </w:rPr>
                        <w:t>省地方金融管理局将典当行年审结果反馈至市财政局后，市财政局将年审结果告知各县（市、区）</w:t>
                      </w:r>
                      <w:r>
                        <w:rPr>
                          <w:rFonts w:hint="eastAsia" w:ascii="Times New Roman" w:hAnsi="Times New Roman"/>
                          <w:spacing w:val="-2"/>
                          <w:sz w:val="18"/>
                          <w:szCs w:val="18"/>
                          <w:lang w:eastAsia="zh-CN"/>
                        </w:rPr>
                        <w:t>、</w:t>
                      </w:r>
                      <w:r>
                        <w:rPr>
                          <w:rFonts w:hint="eastAsia" w:ascii="Times New Roman" w:hAnsi="Times New Roman"/>
                          <w:spacing w:val="-2"/>
                          <w:sz w:val="18"/>
                          <w:szCs w:val="18"/>
                        </w:rPr>
                        <w:t>园区财政部门，由各县（市、区）</w:t>
                      </w:r>
                      <w:r>
                        <w:rPr>
                          <w:rFonts w:hint="eastAsia" w:ascii="Times New Roman" w:hAnsi="Times New Roman"/>
                          <w:spacing w:val="-2"/>
                          <w:sz w:val="18"/>
                          <w:szCs w:val="18"/>
                          <w:lang w:eastAsia="zh-CN"/>
                        </w:rPr>
                        <w:t>、</w:t>
                      </w:r>
                      <w:r>
                        <w:rPr>
                          <w:rFonts w:hint="eastAsia" w:ascii="Times New Roman" w:hAnsi="Times New Roman"/>
                          <w:spacing w:val="-2"/>
                          <w:sz w:val="18"/>
                          <w:szCs w:val="18"/>
                        </w:rPr>
                        <w:t>园区财政部门通知典当行</w:t>
                      </w:r>
                    </w:p>
                    <w:p>
                      <w:pPr>
                        <w:spacing w:line="240" w:lineRule="exact"/>
                        <w:jc w:val="center"/>
                        <w:rPr>
                          <w:rFonts w:ascii="Times New Roman" w:hAnsi="Times New Roman"/>
                          <w:spacing w:val="-2"/>
                          <w:sz w:val="18"/>
                          <w:szCs w:val="18"/>
                        </w:rPr>
                      </w:pPr>
                    </w:p>
                  </w:txbxContent>
                </v:textbox>
              </v:rect>
            </w:pict>
          </mc:Fallback>
        </mc:AlternateContent>
      </w:r>
      <w:r>
        <w:rPr>
          <w:rFonts w:hint="eastAsia" w:ascii="仿宋_GB2312" w:hAnsi="Times New Roman" w:eastAsia="仿宋_GB2312"/>
          <w:sz w:val="32"/>
          <w:szCs w:val="32"/>
        </w:rPr>
        <w:tab/>
      </w:r>
    </w:p>
    <w:p>
      <w:pPr>
        <w:tabs>
          <w:tab w:val="left" w:pos="2803"/>
        </w:tabs>
        <w:spacing w:line="574"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ab/>
      </w:r>
    </w:p>
    <w:p>
      <w:pPr>
        <w:spacing w:line="574" w:lineRule="exact"/>
        <w:ind w:firstLine="640" w:firstLineChars="200"/>
        <w:rPr>
          <w:rFonts w:ascii="仿宋_GB2312" w:hAnsi="Times New Roman" w:eastAsia="仿宋_GB2312"/>
          <w:sz w:val="32"/>
          <w:szCs w:val="32"/>
        </w:rPr>
      </w:pPr>
    </w:p>
    <w:p>
      <w:pPr>
        <w:spacing w:line="574" w:lineRule="exact"/>
        <w:ind w:firstLine="640" w:firstLineChars="200"/>
        <w:rPr>
          <w:rFonts w:ascii="仿宋_GB2312" w:hAnsi="Times New Roman" w:eastAsia="仿宋_GB2312"/>
          <w:sz w:val="32"/>
          <w:szCs w:val="32"/>
        </w:rPr>
      </w:pPr>
    </w:p>
    <w:p>
      <w:pPr>
        <w:spacing w:line="574" w:lineRule="exact"/>
        <w:ind w:firstLine="640" w:firstLineChars="200"/>
        <w:rPr>
          <w:rFonts w:ascii="仿宋_GB2312" w:hAnsi="Times New Roman" w:eastAsia="仿宋_GB2312"/>
          <w:sz w:val="32"/>
          <w:szCs w:val="32"/>
        </w:rPr>
      </w:pPr>
    </w:p>
    <w:p>
      <w:pPr>
        <w:spacing w:line="574" w:lineRule="exact"/>
        <w:ind w:firstLine="640" w:firstLineChars="200"/>
        <w:rPr>
          <w:rFonts w:ascii="仿宋_GB2312" w:hAnsi="Times New Roman" w:eastAsia="仿宋_GB2312"/>
          <w:sz w:val="32"/>
          <w:szCs w:val="32"/>
        </w:rPr>
      </w:pPr>
    </w:p>
    <w:p>
      <w:pPr>
        <w:spacing w:line="460" w:lineRule="exact"/>
        <w:ind w:firstLine="560" w:firstLineChars="200"/>
        <w:outlineLvl w:val="0"/>
        <w:rPr>
          <w:rFonts w:ascii="黑体" w:hAnsi="黑体" w:eastAsia="黑体" w:cs="黑体"/>
          <w:sz w:val="28"/>
          <w:szCs w:val="28"/>
        </w:rPr>
      </w:pPr>
    </w:p>
    <w:p/>
    <w:p>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线下申请地址：各企业根据企业地址所在地进行提交。</w:t>
      </w:r>
    </w:p>
    <w:p>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船山区财政局金融服务中心：船山区嘉禾东路55号 0825-2250725</w:t>
      </w:r>
    </w:p>
    <w:p>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安居区财政局金融服务中心：安居区凤凰街道安居大道中段294号  0825-8665310</w:t>
      </w:r>
    </w:p>
    <w:p>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遂宁经开区财政金融国资管理局金融组：船山区明月路151号 0825-2310351</w:t>
      </w:r>
    </w:p>
    <w:p>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河东新区财政局金融组：河东新区灵云路1号 0825-2922226</w:t>
      </w:r>
    </w:p>
    <w:p>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射洪市财政局金融股：射洪市太和大道财经大厦 0825-6676386</w:t>
      </w:r>
    </w:p>
    <w:p>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蓬溪县财政局金融股蓬溪县迎宾大道100号  0825-5413650</w:t>
      </w:r>
    </w:p>
    <w:p>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大英县财政局债务金融股 ：大英县花园街道23号 0825-7815315</w:t>
      </w:r>
    </w:p>
    <w:p>
      <w:pPr>
        <w:spacing w:line="620" w:lineRule="exact"/>
        <w:ind w:firstLine="640" w:firstLineChars="200"/>
        <w:rPr>
          <w:rFonts w:ascii="Times New Roman" w:hAnsi="Times New Roman" w:eastAsia="仿宋_GB2312"/>
          <w:sz w:val="32"/>
          <w:szCs w:val="32"/>
        </w:rPr>
      </w:pPr>
    </w:p>
    <w:p>
      <w:pPr>
        <w:spacing w:line="620" w:lineRule="exact"/>
        <w:ind w:firstLine="640" w:firstLineChars="200"/>
        <w:rPr>
          <w:rFonts w:ascii="Times New Roman" w:hAnsi="Times New Roman" w:eastAsia="仿宋_GB2312"/>
          <w:sz w:val="32"/>
          <w:szCs w:val="32"/>
        </w:rPr>
      </w:pPr>
    </w:p>
    <w:p>
      <w:pPr>
        <w:pStyle w:val="2"/>
        <w:ind w:left="0" w:leftChars="0" w:firstLine="0" w:firstLineChars="0"/>
      </w:pPr>
    </w:p>
    <w:p>
      <w:pPr>
        <w:widowControl/>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FD593"/>
    <w:multiLevelType w:val="singleLevel"/>
    <w:tmpl w:val="D3AFD59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D61BA"/>
    <w:rsid w:val="0003653B"/>
    <w:rsid w:val="00322595"/>
    <w:rsid w:val="00745E2E"/>
    <w:rsid w:val="00AA00D8"/>
    <w:rsid w:val="00B83384"/>
    <w:rsid w:val="00E130BA"/>
    <w:rsid w:val="1D360409"/>
    <w:rsid w:val="1EFF1C59"/>
    <w:rsid w:val="395D61BA"/>
    <w:rsid w:val="3B2F2FF5"/>
    <w:rsid w:val="3DA15676"/>
    <w:rsid w:val="3FD77E12"/>
    <w:rsid w:val="3FFFDE96"/>
    <w:rsid w:val="4B7FF0C4"/>
    <w:rsid w:val="4DDCE959"/>
    <w:rsid w:val="52E9256C"/>
    <w:rsid w:val="77DD17D7"/>
    <w:rsid w:val="79EFC525"/>
    <w:rsid w:val="7BCB792E"/>
    <w:rsid w:val="7D732198"/>
    <w:rsid w:val="7EED6DD2"/>
    <w:rsid w:val="7F5BAAC8"/>
    <w:rsid w:val="7FF8B6CA"/>
    <w:rsid w:val="8A9F7ABD"/>
    <w:rsid w:val="9AEDE7FC"/>
    <w:rsid w:val="9D7D9B32"/>
    <w:rsid w:val="BEDF0A1F"/>
    <w:rsid w:val="DE477CFA"/>
    <w:rsid w:val="DEEBC1AA"/>
    <w:rsid w:val="F2FFE535"/>
    <w:rsid w:val="F7E88D22"/>
    <w:rsid w:val="FB7B3D91"/>
    <w:rsid w:val="FDD7D40B"/>
    <w:rsid w:val="FFEF2721"/>
    <w:rsid w:val="FFFF2E85"/>
    <w:rsid w:val="FFFF4C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leftChars="200" w:firstLine="420"/>
    </w:pPr>
    <w:rPr>
      <w:rFonts w:ascii="Times New Roman" w:hAnsi="Times New Roman"/>
    </w:rPr>
  </w:style>
  <w:style w:type="paragraph" w:styleId="3">
    <w:name w:val="Body Text Indent"/>
    <w:basedOn w:val="1"/>
    <w:qFormat/>
    <w:uiPriority w:val="0"/>
    <w:pPr>
      <w:ind w:firstLine="632" w:firstLineChars="200"/>
    </w:p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Calibri" w:hAnsi="Calibri"/>
      <w:kern w:val="2"/>
      <w:sz w:val="18"/>
      <w:szCs w:val="18"/>
    </w:rPr>
  </w:style>
  <w:style w:type="character" w:customStyle="1" w:styleId="10">
    <w:name w:val="页脚 Char"/>
    <w:basedOn w:val="8"/>
    <w:link w:val="5"/>
    <w:qFormat/>
    <w:uiPriority w:val="0"/>
    <w:rPr>
      <w:rFonts w:ascii="Calibri" w:hAnsi="Calibri"/>
      <w:kern w:val="2"/>
      <w:sz w:val="18"/>
      <w:szCs w:val="18"/>
    </w:rPr>
  </w:style>
  <w:style w:type="character" w:customStyle="1" w:styleId="11">
    <w:name w:val="批注框文本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Words>
  <Characters>324</Characters>
  <Lines>2</Lines>
  <Paragraphs>1</Paragraphs>
  <TotalTime>7</TotalTime>
  <ScaleCrop>false</ScaleCrop>
  <LinksUpToDate>false</LinksUpToDate>
  <CharactersWithSpaces>379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2025-04-07T08:44:00Z</dcterms:created>
  <dc:creator>桥ㄦ〰</dc:creator>
  <cp:lastModifiedBy> </cp:lastModifiedBy>
  <cp:lastPrinted>2025-06-30T18:35:00Z</cp:lastPrinted>
  <dcterms:modified xsi:type="dcterms:W3CDTF">2025-07-21T16:12:00Z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A44852C8C69E4D548842FE4A0AB45E6D_11</vt:lpwstr>
  </property>
  <property fmtid="{D5CDD505-2E9C-101B-9397-08002B2CF9AE}" pid="4" name="KSOTemplateDocerSaveRecord">
    <vt:lpwstr>eyJoZGlkIjoiOTJiYzdlNGEzYzliMDY2MTAwNTJmNGUxZDlkOGE5NmEiLCJ1c2VySWQiOiIyODkyNDQxMTUifQ==</vt:lpwstr>
  </property>
</Properties>
</file>