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20" w:lineRule="exact"/>
        <w:rPr>
          <w:rFonts w:hint="eastAsia" w:ascii="黑体" w:hAnsi="黑体" w:eastAsia="黑体" w:cs="黑体"/>
          <w:lang w:bidi="ar-SA"/>
        </w:rPr>
      </w:pPr>
      <w:r>
        <w:rPr>
          <w:rFonts w:hint="eastAsia" w:ascii="黑体" w:hAnsi="黑体" w:eastAsia="黑体" w:cs="黑体"/>
          <w:lang w:bidi="ar-SA"/>
        </w:rPr>
        <w:t>附件</w:t>
      </w:r>
    </w:p>
    <w:p>
      <w:pPr>
        <w:overflowPunct w:val="0"/>
        <w:topLinePunct/>
        <w:spacing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overflowPunct w:val="0"/>
        <w:topLinePunct/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遂宁市市本级社保基金（资金）定期存款存放银行竞争性方式选择</w:t>
      </w:r>
    </w:p>
    <w:p>
      <w:pPr>
        <w:overflowPunct w:val="0"/>
        <w:topLinePunct/>
        <w:spacing w:line="620" w:lineRule="exact"/>
        <w:jc w:val="center"/>
        <w:rPr>
          <w:rFonts w:hint="eastAsia"/>
          <w:sz w:val="30"/>
        </w:rPr>
      </w:pPr>
      <w:r>
        <w:rPr>
          <w:rFonts w:hint="eastAsia" w:ascii="方正小标宋简体" w:eastAsia="方正小标宋简体"/>
          <w:sz w:val="44"/>
          <w:szCs w:val="44"/>
        </w:rPr>
        <w:t>报名表</w:t>
      </w:r>
      <w:bookmarkEnd w:id="0"/>
    </w:p>
    <w:p>
      <w:pPr>
        <w:overflowPunct w:val="0"/>
        <w:topLinePunct/>
        <w:spacing w:line="400" w:lineRule="exact"/>
        <w:rPr>
          <w:rFonts w:hint="eastAsia"/>
          <w:sz w:val="30"/>
        </w:rPr>
      </w:pPr>
    </w:p>
    <w:p>
      <w:pPr>
        <w:overflowPunct w:val="0"/>
        <w:topLinePunct/>
        <w:spacing w:line="620" w:lineRule="exact"/>
        <w:rPr>
          <w:rFonts w:hint="eastAsia"/>
          <w:sz w:val="30"/>
        </w:rPr>
      </w:pPr>
      <w:r>
        <w:rPr>
          <w:rFonts w:hint="eastAsia"/>
          <w:sz w:val="30"/>
        </w:rPr>
        <w:t>报名单位（盖章）：                                                             2025年6月 日</w:t>
      </w:r>
    </w:p>
    <w:tbl>
      <w:tblPr>
        <w:tblStyle w:val="15"/>
        <w:tblW w:w="51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006"/>
        <w:gridCol w:w="2416"/>
        <w:gridCol w:w="279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序号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银行名称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联系人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联系电话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7006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791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7006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791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7006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791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7006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791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/>
                <w:sz w:val="30"/>
              </w:rPr>
            </w:pPr>
          </w:p>
        </w:tc>
      </w:tr>
    </w:tbl>
    <w:p>
      <w:pPr>
        <w:spacing w:line="620" w:lineRule="exact"/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418" w:right="1531" w:bottom="1418" w:left="1531" w:header="851" w:footer="1106" w:gutter="0"/>
      <w:pgNumType w:fmt="numberInDash"/>
      <w:cols w:space="720" w:num="1"/>
      <w:docGrid w:type="linesAndChar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320" w:leftChars="100" w:right="320" w:rightChars="100"/>
      <w:jc w:val="right"/>
    </w:pP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hint="eastAsia" w:ascii="宋体" w:hAnsi="宋体" w:eastAsia="宋体"/>
        <w:sz w:val="28"/>
        <w:szCs w:val="28"/>
        <w:lang w:val="zh-CN"/>
      </w:rPr>
      <w:t>-</w:t>
    </w:r>
    <w:r>
      <w:rPr>
        <w:rFonts w:hint="eastAsia" w:ascii="宋体" w:hAnsi="宋体" w:eastAsia="宋体"/>
        <w:sz w:val="28"/>
        <w:szCs w:val="28"/>
        <w:lang/>
      </w:rPr>
      <w:t xml:space="preserve"> 5 -</w:t>
    </w:r>
    <w:r>
      <w:rPr>
        <w:rFonts w:hint="eastAsia" w:ascii="宋体" w:hAnsi="宋体" w:eastAsia="宋体"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320" w:leftChars="100" w:right="320" w:rightChars="100"/>
    </w:pP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hint="eastAsia" w:ascii="宋体" w:hAnsi="宋体" w:eastAsia="宋体"/>
        <w:sz w:val="28"/>
        <w:szCs w:val="28"/>
        <w:lang w:val="zh-CN"/>
      </w:rPr>
      <w:t>-</w:t>
    </w:r>
    <w:r>
      <w:rPr>
        <w:rFonts w:hint="eastAsia" w:ascii="宋体" w:hAnsi="宋体" w:eastAsia="宋体"/>
        <w:sz w:val="28"/>
        <w:szCs w:val="28"/>
        <w:lang/>
      </w:rPr>
      <w:t xml:space="preserve"> 6 -</w:t>
    </w:r>
    <w:r>
      <w:rPr>
        <w:rFonts w:hint="eastAsia" w:ascii="宋体" w:hAnsi="宋体" w:eastAsia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1"/>
  <w:drawingGridHorizontalSpacing w:val="162"/>
  <w:drawingGridVerticalSpacing w:val="31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8.179.2:8080/seeyon/kgOfficeServlet?tolen=4d804fde0114261a020287c1ccf21c45&amp;tko=KINGGRID_JSAPI&amp;m=s"/>
  </w:docVars>
  <w:rsids>
    <w:rsidRoot w:val="00746B78"/>
    <w:rsid w:val="3CFAAC68"/>
    <w:rsid w:val="4BFBEFD5"/>
    <w:rsid w:val="5FD58F0B"/>
    <w:rsid w:val="9E8DA860"/>
    <w:rsid w:val="F99FF818"/>
    <w:rsid w:val="FF5BBD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iPriority w:val="0"/>
  </w:style>
  <w:style w:type="table" w:default="1" w:styleId="15">
    <w:name w:val="Normal Table"/>
    <w:semiHidden/>
    <w:qFormat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uiPriority w:val="0"/>
    <w:pPr>
      <w:ind w:left="1680"/>
    </w:pPr>
    <w:rPr>
      <w:rFonts w:ascii="Calibri" w:hAnsi="Calibri" w:eastAsia="宋体"/>
      <w:sz w:val="15"/>
      <w:szCs w:val="15"/>
    </w:rPr>
  </w:style>
  <w:style w:type="paragraph" w:styleId="6">
    <w:name w:val="toc 5"/>
    <w:basedOn w:val="1"/>
    <w:next w:val="1"/>
    <w:uiPriority w:val="0"/>
    <w:pPr>
      <w:ind w:left="1680"/>
    </w:pPr>
  </w:style>
  <w:style w:type="paragraph" w:styleId="7">
    <w:name w:val="toc 3"/>
    <w:basedOn w:val="1"/>
    <w:next w:val="1"/>
    <w:uiPriority w:val="0"/>
    <w:pPr>
      <w:ind w:left="840"/>
    </w:pPr>
  </w:style>
  <w:style w:type="paragraph" w:styleId="8">
    <w:name w:val="Date"/>
    <w:basedOn w:val="1"/>
    <w:next w:val="1"/>
    <w:uiPriority w:val="0"/>
    <w:pPr>
      <w:ind w:left="2500" w:leftChars="2500"/>
    </w:p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iPriority w:val="0"/>
  </w:style>
  <w:style w:type="paragraph" w:styleId="13">
    <w:name w:val="toc 4"/>
    <w:basedOn w:val="1"/>
    <w:next w:val="1"/>
    <w:uiPriority w:val="0"/>
    <w:pPr>
      <w:ind w:left="1260"/>
    </w:pPr>
  </w:style>
  <w:style w:type="paragraph" w:styleId="14">
    <w:name w:val="toc 2"/>
    <w:basedOn w:val="1"/>
    <w:next w:val="1"/>
    <w:uiPriority w:val="0"/>
    <w:pPr>
      <w:ind w:left="420"/>
    </w:pPr>
  </w:style>
  <w:style w:type="character" w:styleId="17">
    <w:name w:val="page number"/>
    <w:uiPriority w:val="0"/>
  </w:style>
  <w:style w:type="character" w:styleId="18">
    <w:name w:val="Emphasis"/>
    <w:uiPriority w:val="0"/>
    <w:rPr>
      <w:color w:val="CC0000"/>
    </w:rPr>
  </w:style>
  <w:style w:type="character" w:styleId="19">
    <w:name w:val="HTML Cite"/>
    <w:uiPriority w:val="0"/>
    <w:rPr>
      <w:color w:val="008000"/>
    </w:rPr>
  </w:style>
  <w:style w:type="character" w:customStyle="1" w:styleId="20">
    <w:name w:val="apple-style-span"/>
    <w:uiPriority w:val="0"/>
  </w:style>
  <w:style w:type="character" w:customStyle="1" w:styleId="21">
    <w:name w:val="font41"/>
    <w:uiPriority w:val="0"/>
    <w:rPr>
      <w:rFonts w:ascii="宋体" w:hAnsi="宋体" w:eastAsia="宋体" w:cs="宋体"/>
      <w:color w:val="000000"/>
      <w:sz w:val="24"/>
      <w:szCs w:val="24"/>
      <w:u w:val="none"/>
      <w:lang w:bidi="ar-SA"/>
    </w:rPr>
  </w:style>
  <w:style w:type="character" w:customStyle="1" w:styleId="22">
    <w:name w:val="font21"/>
    <w:uiPriority w:val="0"/>
    <w:rPr>
      <w:rFonts w:ascii="Times New Roman" w:hAnsi="Times New Roman" w:cs="Times New Roman"/>
      <w:color w:val="000000"/>
      <w:sz w:val="24"/>
      <w:szCs w:val="24"/>
      <w:u w:val="none"/>
      <w:lang w:bidi="ar-SA"/>
    </w:rPr>
  </w:style>
  <w:style w:type="paragraph" w:styleId="23">
    <w:name w:val="List Paragraph"/>
    <w:basedOn w:val="1"/>
    <w:uiPriority w:val="0"/>
    <w:pPr>
      <w:ind w:firstLine="20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6</Pages>
  <TotalTime>11.6666666666667</TotalTime>
  <ScaleCrop>false</ScaleCrop>
  <LinksUpToDate>false</LinksUpToDate>
  <Application>WPS Office_11.8.2.12019_F1E327BC-269C-435d-A152-05C5408002CA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2023-02-26T07:38:00Z</dcterms:created>
  <dc:creator>微软用户</dc:creator>
  <cp:lastModifiedBy>予仔</cp:lastModifiedBy>
  <cp:lastPrinted>2025-06-28T18:21:00Z</cp:lastPrinted>
  <dcterms:modified xsi:type="dcterms:W3CDTF">2025-06-30T11:43:54Z</dcterms:modified>
  <dc:title>遂宁市财政局关于公文处理工作的自查报告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5ED245A17737E509FA076268D0621C3C</vt:lpwstr>
  </property>
</Properties>
</file>